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4E0F" w:rsidRPr="00627408" w:rsidRDefault="0027200A">
      <w:pPr>
        <w:rPr>
          <w:rFonts w:ascii="Cambria" w:hAnsi="Cambria"/>
          <w:b/>
          <w:bCs/>
          <w:lang w:val="en-US"/>
        </w:rPr>
      </w:pPr>
      <w:r w:rsidRPr="00627408">
        <w:rPr>
          <w:rFonts w:ascii="Cambria" w:hAnsi="Cambria"/>
          <w:b/>
          <w:bCs/>
          <w:lang w:val="en-US"/>
        </w:rPr>
        <w:t xml:space="preserve">Bromo as the Body of God: Savanna Blazes and </w:t>
      </w:r>
      <w:proofErr w:type="spellStart"/>
      <w:r w:rsidRPr="00286C65">
        <w:rPr>
          <w:rFonts w:ascii="Cambria" w:hAnsi="Cambria"/>
          <w:b/>
          <w:bCs/>
          <w:i/>
          <w:iCs/>
          <w:lang w:val="en-US"/>
        </w:rPr>
        <w:t>Yadnya</w:t>
      </w:r>
      <w:proofErr w:type="spellEnd"/>
      <w:r w:rsidRPr="00286C65">
        <w:rPr>
          <w:rFonts w:ascii="Cambria" w:hAnsi="Cambria"/>
          <w:b/>
          <w:bCs/>
          <w:i/>
          <w:iCs/>
          <w:lang w:val="en-US"/>
        </w:rPr>
        <w:t xml:space="preserve"> </w:t>
      </w:r>
      <w:proofErr w:type="spellStart"/>
      <w:r w:rsidRPr="00286C65">
        <w:rPr>
          <w:rFonts w:ascii="Cambria" w:hAnsi="Cambria"/>
          <w:b/>
          <w:bCs/>
          <w:i/>
          <w:iCs/>
          <w:lang w:val="en-US"/>
        </w:rPr>
        <w:t>Kasada</w:t>
      </w:r>
      <w:proofErr w:type="spellEnd"/>
      <w:r w:rsidRPr="00627408">
        <w:rPr>
          <w:rFonts w:ascii="Cambria" w:hAnsi="Cambria"/>
          <w:b/>
          <w:bCs/>
          <w:lang w:val="en-US"/>
        </w:rPr>
        <w:t xml:space="preserve"> Ethnobotany in the Perspective of Pentecostal Eco-pneumatology</w:t>
      </w:r>
    </w:p>
    <w:p w:rsidR="0027200A" w:rsidRPr="00627408" w:rsidRDefault="0027200A">
      <w:pPr>
        <w:rPr>
          <w:rFonts w:ascii="Cambria" w:hAnsi="Cambria"/>
          <w:lang w:val="en-US"/>
        </w:rPr>
      </w:pPr>
    </w:p>
    <w:p w:rsidR="0027200A" w:rsidRPr="00627408" w:rsidRDefault="0027200A">
      <w:pPr>
        <w:rPr>
          <w:rFonts w:ascii="Cambria" w:hAnsi="Cambria"/>
          <w:lang w:val="en-US"/>
        </w:rPr>
      </w:pPr>
      <w:r w:rsidRPr="00627408">
        <w:rPr>
          <w:rFonts w:ascii="Cambria" w:hAnsi="Cambria"/>
          <w:lang w:val="en-US"/>
        </w:rPr>
        <w:t xml:space="preserve">Yahya </w:t>
      </w:r>
      <w:proofErr w:type="spellStart"/>
      <w:r w:rsidRPr="00627408">
        <w:rPr>
          <w:rFonts w:ascii="Cambria" w:hAnsi="Cambria"/>
          <w:lang w:val="en-US"/>
        </w:rPr>
        <w:t>Afandi</w:t>
      </w:r>
      <w:proofErr w:type="spellEnd"/>
      <w:r w:rsidR="0006428A">
        <w:rPr>
          <w:rStyle w:val="FootnoteReference"/>
          <w:rFonts w:ascii="Cambria" w:hAnsi="Cambria"/>
          <w:lang w:val="en-US"/>
        </w:rPr>
        <w:footnoteReference w:id="1"/>
      </w:r>
    </w:p>
    <w:p w:rsidR="0027200A" w:rsidRPr="00627408" w:rsidRDefault="0027200A">
      <w:pPr>
        <w:rPr>
          <w:rFonts w:ascii="Cambria" w:hAnsi="Cambria"/>
          <w:lang w:val="en-US"/>
        </w:rPr>
      </w:pPr>
      <w:proofErr w:type="spellStart"/>
      <w:r w:rsidRPr="00627408">
        <w:rPr>
          <w:rFonts w:ascii="Cambria" w:hAnsi="Cambria"/>
          <w:lang w:val="en-US"/>
        </w:rPr>
        <w:t>Sekolah</w:t>
      </w:r>
      <w:proofErr w:type="spellEnd"/>
      <w:r w:rsidRPr="00627408">
        <w:rPr>
          <w:rFonts w:ascii="Cambria" w:hAnsi="Cambria"/>
          <w:lang w:val="en-US"/>
        </w:rPr>
        <w:t xml:space="preserve"> Tinggi </w:t>
      </w:r>
      <w:proofErr w:type="spellStart"/>
      <w:r w:rsidRPr="00627408">
        <w:rPr>
          <w:rFonts w:ascii="Cambria" w:hAnsi="Cambria"/>
          <w:lang w:val="en-US"/>
        </w:rPr>
        <w:t>Teologi</w:t>
      </w:r>
      <w:proofErr w:type="spellEnd"/>
      <w:r w:rsidRPr="00627408">
        <w:rPr>
          <w:rFonts w:ascii="Cambria" w:hAnsi="Cambria"/>
          <w:lang w:val="en-US"/>
        </w:rPr>
        <w:t xml:space="preserve"> </w:t>
      </w:r>
      <w:proofErr w:type="spellStart"/>
      <w:r w:rsidRPr="00627408">
        <w:rPr>
          <w:rFonts w:ascii="Cambria" w:hAnsi="Cambria"/>
          <w:lang w:val="en-US"/>
        </w:rPr>
        <w:t>Satyabhakti</w:t>
      </w:r>
      <w:proofErr w:type="spellEnd"/>
      <w:r w:rsidRPr="00627408">
        <w:rPr>
          <w:rFonts w:ascii="Cambria" w:hAnsi="Cambria"/>
          <w:lang w:val="en-US"/>
        </w:rPr>
        <w:t xml:space="preserve">, Malang, </w:t>
      </w:r>
      <w:proofErr w:type="spellStart"/>
      <w:r w:rsidRPr="00627408">
        <w:rPr>
          <w:rFonts w:ascii="Cambria" w:hAnsi="Cambria"/>
          <w:lang w:val="en-US"/>
        </w:rPr>
        <w:t>Jawa</w:t>
      </w:r>
      <w:proofErr w:type="spellEnd"/>
      <w:r w:rsidRPr="00627408">
        <w:rPr>
          <w:rFonts w:ascii="Cambria" w:hAnsi="Cambria"/>
          <w:lang w:val="en-US"/>
        </w:rPr>
        <w:t xml:space="preserve"> Timur</w:t>
      </w:r>
    </w:p>
    <w:p w:rsidR="00E62D36" w:rsidRPr="00627408" w:rsidRDefault="00E62D36">
      <w:pPr>
        <w:rPr>
          <w:rFonts w:ascii="Cambria" w:hAnsi="Cambria"/>
          <w:lang w:val="en-US"/>
        </w:rPr>
      </w:pPr>
      <w:r w:rsidRPr="00627408">
        <w:rPr>
          <w:rFonts w:ascii="Cambria" w:hAnsi="Cambria"/>
          <w:i/>
          <w:iCs/>
          <w:lang w:val="en-US"/>
        </w:rPr>
        <w:t>yahya_afandi@sttsati.ac.id</w:t>
      </w:r>
    </w:p>
    <w:p w:rsidR="0027200A" w:rsidRPr="00627408" w:rsidRDefault="0027200A">
      <w:pPr>
        <w:rPr>
          <w:rFonts w:ascii="Cambria" w:hAnsi="Cambria"/>
          <w:lang w:val="en-US"/>
        </w:rPr>
      </w:pPr>
    </w:p>
    <w:p w:rsidR="0027200A" w:rsidRPr="00286C65" w:rsidRDefault="0027200A">
      <w:pPr>
        <w:rPr>
          <w:rFonts w:ascii="Cambria" w:hAnsi="Cambria"/>
          <w:b/>
          <w:bCs/>
          <w:lang w:val="en-US"/>
        </w:rPr>
      </w:pPr>
      <w:r w:rsidRPr="00286C65">
        <w:rPr>
          <w:rFonts w:ascii="Cambria" w:hAnsi="Cambria"/>
          <w:b/>
          <w:bCs/>
          <w:lang w:val="en-US"/>
        </w:rPr>
        <w:t>Abstract:</w:t>
      </w:r>
    </w:p>
    <w:p w:rsidR="0027200A" w:rsidRDefault="0053649A">
      <w:pPr>
        <w:rPr>
          <w:rFonts w:ascii="Cambria" w:hAnsi="Cambria"/>
          <w:lang w:val="en-US"/>
        </w:rPr>
      </w:pPr>
      <w:r w:rsidRPr="0053649A">
        <w:rPr>
          <w:rFonts w:ascii="Cambria" w:hAnsi="Cambria"/>
          <w:lang w:val="en-US"/>
        </w:rPr>
        <w:t xml:space="preserve">This study is </w:t>
      </w:r>
      <w:r w:rsidR="00845A65">
        <w:rPr>
          <w:rFonts w:ascii="Cambria" w:hAnsi="Cambria"/>
          <w:lang w:val="en-US"/>
        </w:rPr>
        <w:t>a</w:t>
      </w:r>
      <w:r w:rsidRPr="0053649A">
        <w:rPr>
          <w:rFonts w:ascii="Cambria" w:hAnsi="Cambria"/>
          <w:lang w:val="en-US"/>
        </w:rPr>
        <w:t xml:space="preserve"> response to growing concern about the accumulation of ecological crises and other troubling bio-geological changes that have occurred recently on both a global and local scale. However, due to numerous constraints, this conversation will be restricted to a local scale, particularly responding to the ecological tragedy of forest and land fires in the Bromo savanna in early September 2023. The thesis of this paper is that </w:t>
      </w:r>
      <w:r w:rsidR="00BB4062">
        <w:rPr>
          <w:rFonts w:ascii="Cambria" w:hAnsi="Cambria"/>
          <w:lang w:val="en-US"/>
        </w:rPr>
        <w:t>“</w:t>
      </w:r>
      <w:r w:rsidRPr="0053649A">
        <w:rPr>
          <w:rFonts w:ascii="Cambria" w:hAnsi="Cambria"/>
          <w:lang w:val="en-US"/>
        </w:rPr>
        <w:t>Bromo as the body of God</w:t>
      </w:r>
      <w:r w:rsidR="00BB4062">
        <w:rPr>
          <w:rFonts w:ascii="Cambria" w:hAnsi="Cambria"/>
          <w:lang w:val="en-US"/>
        </w:rPr>
        <w:t>”</w:t>
      </w:r>
      <w:r w:rsidRPr="0053649A">
        <w:rPr>
          <w:rFonts w:ascii="Cambria" w:hAnsi="Cambria"/>
          <w:lang w:val="en-US"/>
        </w:rPr>
        <w:t xml:space="preserve"> can be an imaginative critique of a forest and land fire incident involving one of the </w:t>
      </w:r>
      <w:proofErr w:type="spellStart"/>
      <w:r w:rsidRPr="0053649A">
        <w:rPr>
          <w:rFonts w:ascii="Cambria" w:hAnsi="Cambria"/>
          <w:lang w:val="en-US"/>
        </w:rPr>
        <w:t>Tengger</w:t>
      </w:r>
      <w:proofErr w:type="spellEnd"/>
      <w:r w:rsidRPr="0053649A">
        <w:rPr>
          <w:rFonts w:ascii="Cambria" w:hAnsi="Cambria"/>
          <w:lang w:val="en-US"/>
        </w:rPr>
        <w:t xml:space="preserve"> tribe's local wisdom of nature conservation known as the ethnobotany of the </w:t>
      </w:r>
      <w:proofErr w:type="spellStart"/>
      <w:r w:rsidRPr="00C64E4B">
        <w:rPr>
          <w:rFonts w:ascii="Cambria" w:hAnsi="Cambria"/>
          <w:i/>
          <w:iCs/>
          <w:lang w:val="en-US"/>
        </w:rPr>
        <w:t>Yadnya</w:t>
      </w:r>
      <w:proofErr w:type="spellEnd"/>
      <w:r w:rsidRPr="00C64E4B">
        <w:rPr>
          <w:rFonts w:ascii="Cambria" w:hAnsi="Cambria"/>
          <w:i/>
          <w:iCs/>
          <w:lang w:val="en-US"/>
        </w:rPr>
        <w:t xml:space="preserve"> </w:t>
      </w:r>
      <w:proofErr w:type="spellStart"/>
      <w:r w:rsidRPr="00C64E4B">
        <w:rPr>
          <w:rFonts w:ascii="Cambria" w:hAnsi="Cambria"/>
          <w:i/>
          <w:iCs/>
          <w:lang w:val="en-US"/>
        </w:rPr>
        <w:t>Kasada</w:t>
      </w:r>
      <w:proofErr w:type="spellEnd"/>
      <w:r w:rsidRPr="0053649A">
        <w:rPr>
          <w:rFonts w:ascii="Cambria" w:hAnsi="Cambria"/>
          <w:lang w:val="en-US"/>
        </w:rPr>
        <w:t xml:space="preserve"> ceremony and studied from the standpoint of Pentecostal Eco-pneumatology.</w:t>
      </w:r>
      <w:r>
        <w:rPr>
          <w:rFonts w:ascii="Cambria" w:hAnsi="Cambria"/>
          <w:lang w:val="en-US"/>
        </w:rPr>
        <w:t xml:space="preserve"> </w:t>
      </w:r>
      <w:r w:rsidRPr="0053649A">
        <w:rPr>
          <w:rFonts w:ascii="Cambria" w:hAnsi="Cambria"/>
          <w:lang w:val="en-US"/>
        </w:rPr>
        <w:t xml:space="preserve">To demonstrate this argument, I </w:t>
      </w:r>
      <w:r w:rsidR="00C64E4B">
        <w:rPr>
          <w:rFonts w:ascii="Cambria" w:hAnsi="Cambria"/>
          <w:lang w:val="en-US"/>
        </w:rPr>
        <w:t>utilized</w:t>
      </w:r>
      <w:r w:rsidRPr="0053649A">
        <w:rPr>
          <w:rFonts w:ascii="Cambria" w:hAnsi="Cambria"/>
          <w:lang w:val="en-US"/>
        </w:rPr>
        <w:t xml:space="preserve"> a descriptive-analysis approach based mostly on the works of a feminist eco-theologian named Sallie </w:t>
      </w:r>
      <w:proofErr w:type="spellStart"/>
      <w:r w:rsidRPr="0053649A">
        <w:rPr>
          <w:rFonts w:ascii="Cambria" w:hAnsi="Cambria"/>
          <w:lang w:val="en-US"/>
        </w:rPr>
        <w:t>McFague</w:t>
      </w:r>
      <w:proofErr w:type="spellEnd"/>
      <w:r w:rsidRPr="0053649A">
        <w:rPr>
          <w:rFonts w:ascii="Cambria" w:hAnsi="Cambria"/>
          <w:lang w:val="en-US"/>
        </w:rPr>
        <w:t xml:space="preserve">, which was then interlaced with sharp insights from </w:t>
      </w:r>
      <w:r w:rsidR="00C64E4B">
        <w:rPr>
          <w:rFonts w:ascii="Cambria" w:hAnsi="Cambria"/>
          <w:lang w:val="en-US"/>
        </w:rPr>
        <w:t>some</w:t>
      </w:r>
      <w:r w:rsidRPr="0053649A">
        <w:rPr>
          <w:rFonts w:ascii="Cambria" w:hAnsi="Cambria"/>
          <w:lang w:val="en-US"/>
        </w:rPr>
        <w:t xml:space="preserve"> Pentecostal/Charismatic </w:t>
      </w:r>
      <w:r w:rsidR="006A144B" w:rsidRPr="0053649A">
        <w:rPr>
          <w:rFonts w:ascii="Cambria" w:hAnsi="Cambria"/>
          <w:lang w:val="en-US"/>
        </w:rPr>
        <w:t>(P/C)</w:t>
      </w:r>
      <w:r w:rsidR="006A144B">
        <w:rPr>
          <w:rFonts w:ascii="Cambria" w:hAnsi="Cambria"/>
          <w:lang w:val="en-US"/>
        </w:rPr>
        <w:t xml:space="preserve"> </w:t>
      </w:r>
      <w:r w:rsidR="00845A65">
        <w:rPr>
          <w:rFonts w:ascii="Cambria" w:hAnsi="Cambria"/>
          <w:lang w:val="en-US"/>
        </w:rPr>
        <w:t>scholars</w:t>
      </w:r>
      <w:r w:rsidRPr="0053649A">
        <w:rPr>
          <w:rFonts w:ascii="Cambria" w:hAnsi="Cambria"/>
          <w:lang w:val="en-US"/>
        </w:rPr>
        <w:t xml:space="preserve">. As a result, the metaphor of </w:t>
      </w:r>
      <w:r w:rsidR="00BB4062">
        <w:rPr>
          <w:rFonts w:ascii="Cambria" w:hAnsi="Cambria"/>
          <w:lang w:val="en-US"/>
        </w:rPr>
        <w:t>“</w:t>
      </w:r>
      <w:r w:rsidRPr="0053649A">
        <w:rPr>
          <w:rFonts w:ascii="Cambria" w:hAnsi="Cambria"/>
          <w:lang w:val="en-US"/>
        </w:rPr>
        <w:t>Bromo as the Body of God</w:t>
      </w:r>
      <w:r w:rsidR="00BB4062">
        <w:rPr>
          <w:rFonts w:ascii="Cambria" w:hAnsi="Cambria"/>
          <w:lang w:val="en-US"/>
        </w:rPr>
        <w:t>”</w:t>
      </w:r>
      <w:r w:rsidRPr="0053649A">
        <w:rPr>
          <w:rFonts w:ascii="Cambria" w:hAnsi="Cambria"/>
          <w:lang w:val="en-US"/>
        </w:rPr>
        <w:t xml:space="preserve"> proposes a new ecological paradigm that simultaneously </w:t>
      </w:r>
      <w:r w:rsidR="00845A65">
        <w:rPr>
          <w:rFonts w:ascii="Cambria" w:hAnsi="Cambria"/>
          <w:lang w:val="en-US"/>
        </w:rPr>
        <w:t>unit</w:t>
      </w:r>
      <w:r w:rsidRPr="0053649A">
        <w:rPr>
          <w:rFonts w:ascii="Cambria" w:hAnsi="Cambria"/>
          <w:lang w:val="en-US"/>
        </w:rPr>
        <w:t xml:space="preserve">es human tears, earth tears, and </w:t>
      </w:r>
      <w:r w:rsidR="00C64E4B">
        <w:rPr>
          <w:rFonts w:ascii="Cambria" w:hAnsi="Cambria"/>
          <w:lang w:val="en-US"/>
        </w:rPr>
        <w:t>God's</w:t>
      </w:r>
      <w:r w:rsidRPr="0053649A">
        <w:rPr>
          <w:rFonts w:ascii="Cambria" w:hAnsi="Cambria"/>
          <w:lang w:val="en-US"/>
        </w:rPr>
        <w:t xml:space="preserve"> tears. The sacred character of the earth as a manifestation of His body must compel efforts to manage, restore, and maintain </w:t>
      </w:r>
      <w:r w:rsidR="006A144B" w:rsidRPr="00913F23">
        <w:rPr>
          <w:rFonts w:ascii="Cambria" w:hAnsi="Cambria"/>
          <w:lang w:val="en-US"/>
        </w:rPr>
        <w:t xml:space="preserve">the </w:t>
      </w:r>
      <w:r w:rsidR="006A144B" w:rsidRPr="002420E5">
        <w:rPr>
          <w:rFonts w:ascii="Cambria" w:hAnsi="Cambria"/>
          <w:lang w:val="en-US"/>
        </w:rPr>
        <w:t xml:space="preserve">Bromo </w:t>
      </w:r>
      <w:proofErr w:type="spellStart"/>
      <w:r w:rsidR="006A144B" w:rsidRPr="002420E5">
        <w:rPr>
          <w:rFonts w:ascii="Cambria" w:hAnsi="Cambria"/>
          <w:lang w:val="en-US"/>
        </w:rPr>
        <w:t>Tengger</w:t>
      </w:r>
      <w:proofErr w:type="spellEnd"/>
      <w:r w:rsidR="006A144B" w:rsidRPr="002420E5">
        <w:rPr>
          <w:rFonts w:ascii="Cambria" w:hAnsi="Cambria"/>
          <w:lang w:val="en-US"/>
        </w:rPr>
        <w:t xml:space="preserve"> </w:t>
      </w:r>
      <w:proofErr w:type="spellStart"/>
      <w:r w:rsidR="006A144B" w:rsidRPr="002420E5">
        <w:rPr>
          <w:rFonts w:ascii="Cambria" w:hAnsi="Cambria"/>
          <w:lang w:val="en-US"/>
        </w:rPr>
        <w:t>Semeru</w:t>
      </w:r>
      <w:proofErr w:type="spellEnd"/>
      <w:r w:rsidR="006A144B" w:rsidRPr="002420E5">
        <w:rPr>
          <w:rFonts w:ascii="Cambria" w:hAnsi="Cambria"/>
          <w:lang w:val="en-US"/>
        </w:rPr>
        <w:t xml:space="preserve"> National Park </w:t>
      </w:r>
      <w:r w:rsidR="006A144B">
        <w:rPr>
          <w:rFonts w:ascii="Cambria" w:hAnsi="Cambria"/>
          <w:lang w:val="en-US"/>
        </w:rPr>
        <w:t>(</w:t>
      </w:r>
      <w:r w:rsidR="006A144B" w:rsidRPr="002420E5">
        <w:rPr>
          <w:rFonts w:ascii="Cambria" w:hAnsi="Cambria"/>
          <w:i/>
          <w:iCs/>
          <w:lang w:val="en-US"/>
        </w:rPr>
        <w:t xml:space="preserve">Taman Nasional Bromo </w:t>
      </w:r>
      <w:proofErr w:type="spellStart"/>
      <w:r w:rsidR="006A144B" w:rsidRPr="002420E5">
        <w:rPr>
          <w:rFonts w:ascii="Cambria" w:hAnsi="Cambria"/>
          <w:i/>
          <w:iCs/>
          <w:lang w:val="en-US"/>
        </w:rPr>
        <w:t>Tengger</w:t>
      </w:r>
      <w:proofErr w:type="spellEnd"/>
      <w:r w:rsidR="006A144B" w:rsidRPr="002420E5">
        <w:rPr>
          <w:rFonts w:ascii="Cambria" w:hAnsi="Cambria"/>
          <w:i/>
          <w:iCs/>
          <w:lang w:val="en-US"/>
        </w:rPr>
        <w:t xml:space="preserve"> </w:t>
      </w:r>
      <w:proofErr w:type="spellStart"/>
      <w:r w:rsidR="006A144B" w:rsidRPr="002420E5">
        <w:rPr>
          <w:rFonts w:ascii="Cambria" w:hAnsi="Cambria"/>
          <w:i/>
          <w:iCs/>
          <w:lang w:val="en-US"/>
        </w:rPr>
        <w:t>Semeru</w:t>
      </w:r>
      <w:proofErr w:type="spellEnd"/>
      <w:r w:rsidR="006A144B">
        <w:rPr>
          <w:rFonts w:ascii="Cambria" w:hAnsi="Cambria"/>
          <w:lang w:val="en-US"/>
        </w:rPr>
        <w:t xml:space="preserve">, </w:t>
      </w:r>
      <w:r w:rsidR="006A144B" w:rsidRPr="00913F23">
        <w:rPr>
          <w:rFonts w:ascii="Cambria" w:hAnsi="Cambria"/>
          <w:lang w:val="en-US"/>
        </w:rPr>
        <w:t>TNBTS</w:t>
      </w:r>
      <w:r w:rsidR="006A144B">
        <w:rPr>
          <w:rFonts w:ascii="Cambria" w:hAnsi="Cambria"/>
          <w:lang w:val="en-US"/>
        </w:rPr>
        <w:t>)</w:t>
      </w:r>
      <w:r w:rsidRPr="0053649A">
        <w:rPr>
          <w:rFonts w:ascii="Cambria" w:hAnsi="Cambria"/>
          <w:lang w:val="en-US"/>
        </w:rPr>
        <w:t xml:space="preserve"> region as a tangible representation of the need to care for the sustainability of the current environment.</w:t>
      </w:r>
    </w:p>
    <w:p w:rsidR="0053649A" w:rsidRDefault="0053649A">
      <w:pPr>
        <w:rPr>
          <w:rFonts w:ascii="Cambria" w:hAnsi="Cambria"/>
          <w:lang w:val="en-US"/>
        </w:rPr>
      </w:pPr>
    </w:p>
    <w:p w:rsidR="0053649A" w:rsidRPr="0053649A" w:rsidRDefault="0053649A">
      <w:pPr>
        <w:rPr>
          <w:rFonts w:ascii="Cambria" w:hAnsi="Cambria"/>
          <w:lang w:val="en-US"/>
        </w:rPr>
      </w:pPr>
      <w:r w:rsidRPr="0053649A">
        <w:rPr>
          <w:rFonts w:ascii="Cambria" w:hAnsi="Cambria"/>
          <w:b/>
          <w:bCs/>
          <w:lang w:val="en-US"/>
        </w:rPr>
        <w:t>Keywords:</w:t>
      </w:r>
      <w:r>
        <w:rPr>
          <w:rFonts w:ascii="Cambria" w:hAnsi="Cambria"/>
          <w:lang w:val="en-US"/>
        </w:rPr>
        <w:t xml:space="preserve"> Bromo, the body of God, </w:t>
      </w:r>
      <w:r w:rsidRPr="0053649A">
        <w:rPr>
          <w:rFonts w:ascii="Cambria" w:hAnsi="Cambria"/>
          <w:lang w:val="en-US"/>
        </w:rPr>
        <w:t>ecological crises</w:t>
      </w:r>
      <w:r>
        <w:rPr>
          <w:rFonts w:ascii="Cambria" w:hAnsi="Cambria"/>
          <w:lang w:val="en-US"/>
        </w:rPr>
        <w:t xml:space="preserve">, savanna blazes, </w:t>
      </w:r>
      <w:proofErr w:type="spellStart"/>
      <w:r>
        <w:rPr>
          <w:rFonts w:ascii="Cambria" w:hAnsi="Cambria"/>
          <w:i/>
          <w:iCs/>
          <w:lang w:val="en-US"/>
        </w:rPr>
        <w:t>y</w:t>
      </w:r>
      <w:r w:rsidRPr="0053649A">
        <w:rPr>
          <w:rFonts w:ascii="Cambria" w:hAnsi="Cambria"/>
          <w:i/>
          <w:iCs/>
          <w:lang w:val="en-US"/>
        </w:rPr>
        <w:t>adnya</w:t>
      </w:r>
      <w:proofErr w:type="spellEnd"/>
      <w:r w:rsidRPr="0053649A">
        <w:rPr>
          <w:rFonts w:ascii="Cambria" w:hAnsi="Cambria"/>
          <w:i/>
          <w:iCs/>
          <w:lang w:val="en-US"/>
        </w:rPr>
        <w:t xml:space="preserve"> </w:t>
      </w:r>
      <w:proofErr w:type="spellStart"/>
      <w:r w:rsidR="00C64E4B">
        <w:rPr>
          <w:rFonts w:ascii="Cambria" w:hAnsi="Cambria"/>
          <w:i/>
          <w:iCs/>
          <w:lang w:val="en-US"/>
        </w:rPr>
        <w:t>k</w:t>
      </w:r>
      <w:r w:rsidRPr="0053649A">
        <w:rPr>
          <w:rFonts w:ascii="Cambria" w:hAnsi="Cambria"/>
          <w:i/>
          <w:iCs/>
          <w:lang w:val="en-US"/>
        </w:rPr>
        <w:t>asada</w:t>
      </w:r>
      <w:proofErr w:type="spellEnd"/>
      <w:r w:rsidRPr="0053649A">
        <w:rPr>
          <w:rFonts w:ascii="Cambria" w:hAnsi="Cambria"/>
          <w:lang w:val="en-US"/>
        </w:rPr>
        <w:t xml:space="preserve"> </w:t>
      </w:r>
      <w:r>
        <w:rPr>
          <w:rFonts w:ascii="Cambria" w:hAnsi="Cambria"/>
          <w:lang w:val="en-US"/>
        </w:rPr>
        <w:t>e</w:t>
      </w:r>
      <w:r w:rsidRPr="0053649A">
        <w:rPr>
          <w:rFonts w:ascii="Cambria" w:hAnsi="Cambria"/>
          <w:lang w:val="en-US"/>
        </w:rPr>
        <w:t xml:space="preserve">thnobotany, </w:t>
      </w:r>
      <w:r w:rsidR="00C64E4B">
        <w:rPr>
          <w:rFonts w:ascii="Cambria" w:hAnsi="Cambria"/>
          <w:lang w:val="en-US"/>
        </w:rPr>
        <w:t xml:space="preserve">Pentecostal </w:t>
      </w:r>
      <w:r>
        <w:rPr>
          <w:rFonts w:ascii="Cambria" w:hAnsi="Cambria"/>
          <w:lang w:val="en-US"/>
        </w:rPr>
        <w:t>e</w:t>
      </w:r>
      <w:r w:rsidRPr="0053649A">
        <w:rPr>
          <w:rFonts w:ascii="Cambria" w:hAnsi="Cambria"/>
          <w:lang w:val="en-US"/>
        </w:rPr>
        <w:t>co-pneumatology</w:t>
      </w:r>
    </w:p>
    <w:p w:rsidR="004F36FA" w:rsidRPr="00627408" w:rsidRDefault="004F36FA">
      <w:pPr>
        <w:rPr>
          <w:rFonts w:ascii="Cambria" w:hAnsi="Cambria"/>
          <w:lang w:val="en-US"/>
        </w:rPr>
      </w:pPr>
    </w:p>
    <w:p w:rsidR="0027200A" w:rsidRPr="00286C65" w:rsidRDefault="0027200A" w:rsidP="000F3012">
      <w:pPr>
        <w:spacing w:line="360" w:lineRule="auto"/>
        <w:rPr>
          <w:rFonts w:ascii="Cambria" w:hAnsi="Cambria"/>
          <w:b/>
          <w:bCs/>
          <w:lang w:val="en-US"/>
        </w:rPr>
      </w:pPr>
      <w:r w:rsidRPr="00286C65">
        <w:rPr>
          <w:rFonts w:ascii="Cambria" w:hAnsi="Cambria"/>
          <w:b/>
          <w:bCs/>
          <w:lang w:val="en-US"/>
        </w:rPr>
        <w:t>INTRODUCTION</w:t>
      </w:r>
    </w:p>
    <w:p w:rsidR="004F36FA" w:rsidRDefault="00E62D36" w:rsidP="000F3012">
      <w:pPr>
        <w:spacing w:line="360" w:lineRule="auto"/>
        <w:rPr>
          <w:rFonts w:ascii="Cambria" w:hAnsi="Cambria"/>
          <w:lang w:val="en-US"/>
        </w:rPr>
      </w:pPr>
      <w:r w:rsidRPr="00627408">
        <w:rPr>
          <w:rFonts w:ascii="Cambria" w:hAnsi="Cambria"/>
          <w:lang w:val="en-US"/>
        </w:rPr>
        <w:t>This research is a response to the growing concern about the buildup of ecological crises and other disturbing bio-geological changes that have happened recently on both a global and local scale. However, due to many constraints, this discussion will be limited to a local scale, namely responding to the ecological disaster of forest and land fires (</w:t>
      </w:r>
      <w:proofErr w:type="spellStart"/>
      <w:r w:rsidRPr="00C64E4B">
        <w:rPr>
          <w:rFonts w:ascii="Cambria" w:hAnsi="Cambria"/>
          <w:i/>
          <w:iCs/>
          <w:lang w:val="en-US"/>
        </w:rPr>
        <w:t>Kebakaran</w:t>
      </w:r>
      <w:proofErr w:type="spellEnd"/>
      <w:r w:rsidRPr="00C64E4B">
        <w:rPr>
          <w:rFonts w:ascii="Cambria" w:hAnsi="Cambria"/>
          <w:i/>
          <w:iCs/>
          <w:lang w:val="en-US"/>
        </w:rPr>
        <w:t xml:space="preserve"> </w:t>
      </w:r>
      <w:proofErr w:type="spellStart"/>
      <w:r w:rsidRPr="00C64E4B">
        <w:rPr>
          <w:rFonts w:ascii="Cambria" w:hAnsi="Cambria"/>
          <w:i/>
          <w:iCs/>
          <w:lang w:val="en-US"/>
        </w:rPr>
        <w:t>hutan</w:t>
      </w:r>
      <w:proofErr w:type="spellEnd"/>
      <w:r w:rsidRPr="00C64E4B">
        <w:rPr>
          <w:rFonts w:ascii="Cambria" w:hAnsi="Cambria"/>
          <w:i/>
          <w:iCs/>
          <w:lang w:val="en-US"/>
        </w:rPr>
        <w:t xml:space="preserve"> dan </w:t>
      </w:r>
      <w:proofErr w:type="spellStart"/>
      <w:r w:rsidRPr="00C64E4B">
        <w:rPr>
          <w:rFonts w:ascii="Cambria" w:hAnsi="Cambria"/>
          <w:i/>
          <w:iCs/>
          <w:lang w:val="en-US"/>
        </w:rPr>
        <w:t>lahan</w:t>
      </w:r>
      <w:proofErr w:type="spellEnd"/>
      <w:r w:rsidRPr="00C64E4B">
        <w:rPr>
          <w:rFonts w:ascii="Cambria" w:hAnsi="Cambria"/>
          <w:i/>
          <w:iCs/>
          <w:lang w:val="en-US"/>
        </w:rPr>
        <w:t xml:space="preserve">, </w:t>
      </w:r>
      <w:proofErr w:type="spellStart"/>
      <w:r w:rsidRPr="00C64E4B">
        <w:rPr>
          <w:rFonts w:ascii="Cambria" w:hAnsi="Cambria"/>
          <w:i/>
          <w:iCs/>
          <w:lang w:val="en-US"/>
        </w:rPr>
        <w:t>Karhutla</w:t>
      </w:r>
      <w:proofErr w:type="spellEnd"/>
      <w:r w:rsidRPr="00627408">
        <w:rPr>
          <w:rFonts w:ascii="Cambria" w:hAnsi="Cambria"/>
          <w:lang w:val="en-US"/>
        </w:rPr>
        <w:t xml:space="preserve">, Ind.) in the Bromo savanna that occurred in early September 2023. The thesis of this paper is that </w:t>
      </w:r>
      <w:r w:rsidR="00BB4062">
        <w:rPr>
          <w:rFonts w:ascii="Cambria" w:hAnsi="Cambria"/>
          <w:lang w:val="en-US"/>
        </w:rPr>
        <w:t>“</w:t>
      </w:r>
      <w:r w:rsidRPr="00627408">
        <w:rPr>
          <w:rFonts w:ascii="Cambria" w:hAnsi="Cambria"/>
          <w:lang w:val="en-US"/>
        </w:rPr>
        <w:t>Bromo as the body of God</w:t>
      </w:r>
      <w:r w:rsidR="00BB4062">
        <w:rPr>
          <w:rFonts w:ascii="Cambria" w:hAnsi="Cambria"/>
          <w:lang w:val="en-US"/>
        </w:rPr>
        <w:t>”</w:t>
      </w:r>
      <w:r w:rsidRPr="00627408">
        <w:rPr>
          <w:rFonts w:ascii="Cambria" w:hAnsi="Cambria"/>
          <w:lang w:val="en-US"/>
        </w:rPr>
        <w:t xml:space="preserve"> can be an imaginative critique of the forest and land fire incident </w:t>
      </w:r>
      <w:r w:rsidR="00627408" w:rsidRPr="00627408">
        <w:rPr>
          <w:rFonts w:ascii="Cambria" w:hAnsi="Cambria"/>
          <w:lang w:val="en-US"/>
        </w:rPr>
        <w:t>concerning</w:t>
      </w:r>
      <w:r w:rsidRPr="00627408">
        <w:rPr>
          <w:rFonts w:ascii="Cambria" w:hAnsi="Cambria"/>
          <w:lang w:val="en-US"/>
        </w:rPr>
        <w:t xml:space="preserve"> one of the </w:t>
      </w:r>
      <w:proofErr w:type="spellStart"/>
      <w:r w:rsidRPr="00627408">
        <w:rPr>
          <w:rFonts w:ascii="Cambria" w:hAnsi="Cambria"/>
          <w:lang w:val="en-US"/>
        </w:rPr>
        <w:t>Tengger</w:t>
      </w:r>
      <w:proofErr w:type="spellEnd"/>
      <w:r w:rsidRPr="00627408">
        <w:rPr>
          <w:rFonts w:ascii="Cambria" w:hAnsi="Cambria"/>
          <w:lang w:val="en-US"/>
        </w:rPr>
        <w:t xml:space="preserve"> tribe's local </w:t>
      </w:r>
      <w:r w:rsidR="00C64E4B">
        <w:rPr>
          <w:rFonts w:ascii="Cambria" w:hAnsi="Cambria"/>
          <w:lang w:val="en-US"/>
        </w:rPr>
        <w:lastRenderedPageBreak/>
        <w:t>wisdom</w:t>
      </w:r>
      <w:r w:rsidRPr="00627408">
        <w:rPr>
          <w:rFonts w:ascii="Cambria" w:hAnsi="Cambria"/>
          <w:lang w:val="en-US"/>
        </w:rPr>
        <w:t xml:space="preserve"> of nature conservation known as the ethnobotany of the </w:t>
      </w:r>
      <w:proofErr w:type="spellStart"/>
      <w:r w:rsidRPr="00C64E4B">
        <w:rPr>
          <w:rFonts w:ascii="Cambria" w:hAnsi="Cambria"/>
          <w:i/>
          <w:iCs/>
          <w:lang w:val="en-US"/>
        </w:rPr>
        <w:t>Yadnya</w:t>
      </w:r>
      <w:proofErr w:type="spellEnd"/>
      <w:r w:rsidRPr="00C64E4B">
        <w:rPr>
          <w:rFonts w:ascii="Cambria" w:hAnsi="Cambria"/>
          <w:i/>
          <w:iCs/>
          <w:lang w:val="en-US"/>
        </w:rPr>
        <w:t xml:space="preserve"> </w:t>
      </w:r>
      <w:proofErr w:type="spellStart"/>
      <w:r w:rsidRPr="00C64E4B">
        <w:rPr>
          <w:rFonts w:ascii="Cambria" w:hAnsi="Cambria"/>
          <w:i/>
          <w:iCs/>
          <w:lang w:val="en-US"/>
        </w:rPr>
        <w:t>Kasada</w:t>
      </w:r>
      <w:proofErr w:type="spellEnd"/>
      <w:r w:rsidRPr="00627408">
        <w:rPr>
          <w:rFonts w:ascii="Cambria" w:hAnsi="Cambria"/>
          <w:lang w:val="en-US"/>
        </w:rPr>
        <w:t xml:space="preserve"> ceremony and studied from the perspective of Pentecostal Eco-pneumatology.</w:t>
      </w:r>
      <w:r w:rsidR="00627408" w:rsidRPr="00627408">
        <w:rPr>
          <w:rFonts w:ascii="Cambria" w:hAnsi="Cambria"/>
          <w:lang w:val="en-US"/>
        </w:rPr>
        <w:t xml:space="preserve"> </w:t>
      </w:r>
    </w:p>
    <w:p w:rsidR="0027200A" w:rsidRDefault="00627408" w:rsidP="000F3012">
      <w:pPr>
        <w:spacing w:line="360" w:lineRule="auto"/>
        <w:ind w:firstLine="720"/>
        <w:rPr>
          <w:rFonts w:ascii="Cambria" w:hAnsi="Cambria"/>
          <w:lang w:val="en-US"/>
        </w:rPr>
      </w:pPr>
      <w:r w:rsidRPr="00627408">
        <w:rPr>
          <w:rFonts w:ascii="Cambria" w:hAnsi="Cambria"/>
          <w:lang w:val="en-US"/>
        </w:rPr>
        <w:t xml:space="preserve">To demonstrate this claim, I employed a descriptive-analysis approach </w:t>
      </w:r>
      <w:r w:rsidR="004F36FA">
        <w:rPr>
          <w:rFonts w:ascii="Cambria" w:hAnsi="Cambria"/>
          <w:lang w:val="en-US"/>
        </w:rPr>
        <w:t xml:space="preserve">primarily </w:t>
      </w:r>
      <w:r w:rsidRPr="00627408">
        <w:rPr>
          <w:rFonts w:ascii="Cambria" w:hAnsi="Cambria"/>
          <w:lang w:val="en-US"/>
        </w:rPr>
        <w:t xml:space="preserve">on the works of a feminist eco-theologian named Sallie </w:t>
      </w:r>
      <w:proofErr w:type="spellStart"/>
      <w:r w:rsidRPr="00627408">
        <w:rPr>
          <w:rFonts w:ascii="Cambria" w:hAnsi="Cambria"/>
          <w:lang w:val="en-US"/>
        </w:rPr>
        <w:t>McFague</w:t>
      </w:r>
      <w:proofErr w:type="spellEnd"/>
      <w:r w:rsidRPr="00627408">
        <w:rPr>
          <w:rFonts w:ascii="Cambria" w:hAnsi="Cambria"/>
          <w:lang w:val="en-US"/>
        </w:rPr>
        <w:t xml:space="preserve">, particularly </w:t>
      </w:r>
      <w:r w:rsidRPr="001A7A12">
        <w:rPr>
          <w:rFonts w:ascii="Cambria" w:hAnsi="Cambria"/>
          <w:i/>
          <w:iCs/>
          <w:lang w:val="en-US"/>
        </w:rPr>
        <w:t>The Body of God: An Ecological Theology</w:t>
      </w:r>
      <w:r w:rsidRPr="00627408">
        <w:rPr>
          <w:rFonts w:ascii="Cambria" w:hAnsi="Cambria"/>
          <w:lang w:val="en-US"/>
        </w:rPr>
        <w:t xml:space="preserve">, which was then interwoven with incisive insights from many Pentecostal/Charismatic </w:t>
      </w:r>
      <w:r w:rsidR="00845A65">
        <w:rPr>
          <w:rFonts w:ascii="Cambria" w:hAnsi="Cambria"/>
          <w:lang w:val="en-US"/>
        </w:rPr>
        <w:t>schola</w:t>
      </w:r>
      <w:r w:rsidRPr="00627408">
        <w:rPr>
          <w:rFonts w:ascii="Cambria" w:hAnsi="Cambria"/>
          <w:lang w:val="en-US"/>
        </w:rPr>
        <w:t xml:space="preserve">rs (P/C). </w:t>
      </w:r>
      <w:r w:rsidR="006A144B" w:rsidRPr="006A144B">
        <w:rPr>
          <w:rFonts w:ascii="Cambria" w:hAnsi="Cambria"/>
          <w:lang w:val="en-US"/>
        </w:rPr>
        <w:t xml:space="preserve">First, I begin by responding to a challenge to the P/C movement’s lack of ecological involvement posed by the well-known German theologian, Jürgen </w:t>
      </w:r>
      <w:proofErr w:type="spellStart"/>
      <w:r w:rsidR="006A144B" w:rsidRPr="006A144B">
        <w:rPr>
          <w:rFonts w:ascii="Cambria" w:hAnsi="Cambria"/>
          <w:lang w:val="en-US"/>
        </w:rPr>
        <w:t>Moltmann</w:t>
      </w:r>
      <w:proofErr w:type="spellEnd"/>
      <w:r w:rsidR="006A144B" w:rsidRPr="006A144B">
        <w:rPr>
          <w:rFonts w:ascii="Cambria" w:hAnsi="Cambria"/>
          <w:lang w:val="en-US"/>
        </w:rPr>
        <w:t xml:space="preserve"> by starting with </w:t>
      </w:r>
      <w:proofErr w:type="spellStart"/>
      <w:r w:rsidR="006A144B" w:rsidRPr="006A144B">
        <w:rPr>
          <w:rFonts w:ascii="Cambria" w:hAnsi="Cambria"/>
          <w:lang w:val="en-US"/>
        </w:rPr>
        <w:t>McFague’s</w:t>
      </w:r>
      <w:proofErr w:type="spellEnd"/>
      <w:r w:rsidR="006A144B" w:rsidRPr="006A144B">
        <w:rPr>
          <w:rFonts w:ascii="Cambria" w:hAnsi="Cambria"/>
          <w:lang w:val="en-US"/>
        </w:rPr>
        <w:t xml:space="preserve"> thought</w:t>
      </w:r>
      <w:r w:rsidRPr="00627408">
        <w:rPr>
          <w:rFonts w:ascii="Cambria" w:hAnsi="Cambria"/>
          <w:lang w:val="en-US"/>
        </w:rPr>
        <w:t>, which perceives the universe as God's body.</w:t>
      </w:r>
      <w:r w:rsidRPr="00627408">
        <w:rPr>
          <w:rStyle w:val="FootnoteReference"/>
          <w:rFonts w:ascii="Cambria" w:hAnsi="Cambria"/>
          <w:lang w:val="en-US"/>
        </w:rPr>
        <w:footnoteReference w:id="2"/>
      </w:r>
      <w:r w:rsidR="007E36C9">
        <w:rPr>
          <w:rFonts w:ascii="Cambria" w:hAnsi="Cambria"/>
          <w:lang w:val="en-US"/>
        </w:rPr>
        <w:t xml:space="preserve"> </w:t>
      </w:r>
      <w:r w:rsidR="007E36C9" w:rsidRPr="007E36C9">
        <w:rPr>
          <w:rFonts w:ascii="Cambria" w:hAnsi="Cambria"/>
          <w:lang w:val="en-US"/>
        </w:rPr>
        <w:t xml:space="preserve">Second, the recent Bromo savanna forest and land fire disaster, as well as the </w:t>
      </w:r>
      <w:proofErr w:type="spellStart"/>
      <w:r w:rsidR="007E36C9" w:rsidRPr="00C64E4B">
        <w:rPr>
          <w:rFonts w:ascii="Cambria" w:hAnsi="Cambria"/>
          <w:i/>
          <w:iCs/>
          <w:lang w:val="en-US"/>
        </w:rPr>
        <w:t>Yadnya</w:t>
      </w:r>
      <w:proofErr w:type="spellEnd"/>
      <w:r w:rsidR="007E36C9" w:rsidRPr="00C64E4B">
        <w:rPr>
          <w:rFonts w:ascii="Cambria" w:hAnsi="Cambria"/>
          <w:i/>
          <w:iCs/>
          <w:lang w:val="en-US"/>
        </w:rPr>
        <w:t xml:space="preserve"> </w:t>
      </w:r>
      <w:proofErr w:type="spellStart"/>
      <w:r w:rsidR="007E36C9" w:rsidRPr="00C64E4B">
        <w:rPr>
          <w:rFonts w:ascii="Cambria" w:hAnsi="Cambria"/>
          <w:i/>
          <w:iCs/>
          <w:lang w:val="en-US"/>
        </w:rPr>
        <w:t>Kasada</w:t>
      </w:r>
      <w:proofErr w:type="spellEnd"/>
      <w:r w:rsidR="007E36C9" w:rsidRPr="007E36C9">
        <w:rPr>
          <w:rFonts w:ascii="Cambria" w:hAnsi="Cambria"/>
          <w:lang w:val="en-US"/>
        </w:rPr>
        <w:t xml:space="preserve"> ceremony, will be recounted </w:t>
      </w:r>
      <w:r w:rsidR="00C64E4B">
        <w:rPr>
          <w:rFonts w:ascii="Cambria" w:hAnsi="Cambria"/>
          <w:lang w:val="en-US"/>
        </w:rPr>
        <w:t>to</w:t>
      </w:r>
      <w:r w:rsidR="007E36C9" w:rsidRPr="007E36C9">
        <w:rPr>
          <w:rFonts w:ascii="Cambria" w:hAnsi="Cambria"/>
          <w:lang w:val="en-US"/>
        </w:rPr>
        <w:t xml:space="preserve"> provide a general picture of the ecological crisis, as well as efforts to restore and protect </w:t>
      </w:r>
      <w:r w:rsidR="00C64E4B">
        <w:rPr>
          <w:rFonts w:ascii="Cambria" w:hAnsi="Cambria"/>
          <w:lang w:val="en-US"/>
        </w:rPr>
        <w:t xml:space="preserve">the </w:t>
      </w:r>
      <w:r w:rsidR="007E36C9" w:rsidRPr="007E36C9">
        <w:rPr>
          <w:rFonts w:ascii="Cambria" w:hAnsi="Cambria"/>
          <w:lang w:val="en-US"/>
        </w:rPr>
        <w:t xml:space="preserve">environment through </w:t>
      </w:r>
      <w:proofErr w:type="spellStart"/>
      <w:r w:rsidR="007E36C9" w:rsidRPr="007E36C9">
        <w:rPr>
          <w:rFonts w:ascii="Cambria" w:hAnsi="Cambria"/>
          <w:lang w:val="en-US"/>
        </w:rPr>
        <w:t>Tengger</w:t>
      </w:r>
      <w:proofErr w:type="spellEnd"/>
      <w:r w:rsidR="007E36C9" w:rsidRPr="007E36C9">
        <w:rPr>
          <w:rFonts w:ascii="Cambria" w:hAnsi="Cambria"/>
          <w:lang w:val="en-US"/>
        </w:rPr>
        <w:t xml:space="preserve"> tribal community local wisdom </w:t>
      </w:r>
      <w:r w:rsidR="00C64E4B">
        <w:rPr>
          <w:rFonts w:ascii="Cambria" w:hAnsi="Cambria"/>
          <w:lang w:val="en-US"/>
        </w:rPr>
        <w:t>practices</w:t>
      </w:r>
      <w:r w:rsidR="007E36C9" w:rsidRPr="007E36C9">
        <w:rPr>
          <w:rFonts w:ascii="Cambria" w:hAnsi="Cambria"/>
          <w:lang w:val="en-US"/>
        </w:rPr>
        <w:t xml:space="preserve">. This study will conclude with the constructive idea of </w:t>
      </w:r>
      <w:r w:rsidR="00C64E4B">
        <w:rPr>
          <w:rFonts w:ascii="Cambria" w:hAnsi="Cambria"/>
          <w:lang w:val="en-US"/>
        </w:rPr>
        <w:t>“</w:t>
      </w:r>
      <w:r w:rsidR="007E36C9" w:rsidRPr="007E36C9">
        <w:rPr>
          <w:rFonts w:ascii="Cambria" w:hAnsi="Cambria"/>
          <w:lang w:val="en-US"/>
        </w:rPr>
        <w:t>Bromo as the Body of God</w:t>
      </w:r>
      <w:r w:rsidR="00C64E4B">
        <w:rPr>
          <w:rFonts w:ascii="Cambria" w:hAnsi="Cambria"/>
          <w:lang w:val="en-US"/>
        </w:rPr>
        <w:t>”</w:t>
      </w:r>
      <w:r w:rsidR="007E36C9" w:rsidRPr="007E36C9">
        <w:rPr>
          <w:rFonts w:ascii="Cambria" w:hAnsi="Cambria"/>
          <w:lang w:val="en-US"/>
        </w:rPr>
        <w:t xml:space="preserve"> as a result of the connection between </w:t>
      </w:r>
      <w:proofErr w:type="spellStart"/>
      <w:r w:rsidR="007E36C9" w:rsidRPr="007E36C9">
        <w:rPr>
          <w:rFonts w:ascii="Cambria" w:hAnsi="Cambria"/>
          <w:lang w:val="en-US"/>
        </w:rPr>
        <w:t>McFague's</w:t>
      </w:r>
      <w:proofErr w:type="spellEnd"/>
      <w:r w:rsidR="007E36C9" w:rsidRPr="007E36C9">
        <w:rPr>
          <w:rFonts w:ascii="Cambria" w:hAnsi="Cambria"/>
          <w:lang w:val="en-US"/>
        </w:rPr>
        <w:t xml:space="preserve"> understanding and Aaron Jason Swoboda's Pentecostal Eco-pneumatology concept.</w:t>
      </w:r>
      <w:r w:rsidR="007E36C9">
        <w:rPr>
          <w:rStyle w:val="FootnoteReference"/>
          <w:rFonts w:ascii="Cambria" w:hAnsi="Cambria"/>
          <w:lang w:val="en-US"/>
        </w:rPr>
        <w:footnoteReference w:id="3"/>
      </w:r>
    </w:p>
    <w:p w:rsidR="00426475" w:rsidRPr="00627408" w:rsidRDefault="00426475">
      <w:pPr>
        <w:rPr>
          <w:rFonts w:ascii="Cambria" w:hAnsi="Cambria"/>
          <w:lang w:val="en-US"/>
        </w:rPr>
      </w:pPr>
    </w:p>
    <w:p w:rsidR="0027200A" w:rsidRPr="00286C65" w:rsidRDefault="0027200A" w:rsidP="000F3012">
      <w:pPr>
        <w:spacing w:line="360" w:lineRule="auto"/>
        <w:rPr>
          <w:rFonts w:ascii="Cambria" w:hAnsi="Cambria"/>
          <w:b/>
          <w:bCs/>
          <w:lang w:val="en-US"/>
        </w:rPr>
      </w:pPr>
      <w:r w:rsidRPr="00286C65">
        <w:rPr>
          <w:rFonts w:ascii="Cambria" w:hAnsi="Cambria"/>
          <w:b/>
          <w:bCs/>
          <w:lang w:val="en-US"/>
        </w:rPr>
        <w:t>DISCUSSION</w:t>
      </w:r>
    </w:p>
    <w:p w:rsidR="007E36C9" w:rsidRPr="00286C65" w:rsidRDefault="007E36C9" w:rsidP="000F3012">
      <w:pPr>
        <w:spacing w:line="360" w:lineRule="auto"/>
        <w:rPr>
          <w:rFonts w:ascii="Cambria" w:hAnsi="Cambria"/>
          <w:b/>
          <w:bCs/>
          <w:lang w:val="en-US"/>
        </w:rPr>
      </w:pPr>
      <w:r w:rsidRPr="00286C65">
        <w:rPr>
          <w:rFonts w:ascii="Cambria" w:hAnsi="Cambria"/>
          <w:b/>
          <w:bCs/>
          <w:lang w:val="en-US"/>
        </w:rPr>
        <w:t>The Universe as the Body of God</w:t>
      </w:r>
    </w:p>
    <w:p w:rsidR="007E36C9" w:rsidRDefault="007E36C9" w:rsidP="000F3012">
      <w:pPr>
        <w:spacing w:line="360" w:lineRule="auto"/>
        <w:ind w:firstLine="720"/>
        <w:rPr>
          <w:rFonts w:ascii="Cambria" w:hAnsi="Cambria"/>
          <w:lang w:val="en-US"/>
        </w:rPr>
      </w:pPr>
      <w:proofErr w:type="spellStart"/>
      <w:r w:rsidRPr="007E36C9">
        <w:rPr>
          <w:rFonts w:ascii="Cambria" w:hAnsi="Cambria"/>
          <w:lang w:val="en-US"/>
        </w:rPr>
        <w:t>Moltmann</w:t>
      </w:r>
      <w:proofErr w:type="spellEnd"/>
      <w:r w:rsidRPr="007E36C9">
        <w:rPr>
          <w:rFonts w:ascii="Cambria" w:hAnsi="Cambria"/>
          <w:lang w:val="en-US"/>
        </w:rPr>
        <w:t xml:space="preserve"> asks the decisive question, </w:t>
      </w:r>
      <w:r w:rsidR="00C64E4B">
        <w:rPr>
          <w:rFonts w:ascii="Cambria" w:hAnsi="Cambria"/>
          <w:lang w:val="en-US"/>
        </w:rPr>
        <w:t>“</w:t>
      </w:r>
      <w:r w:rsidRPr="007E36C9">
        <w:rPr>
          <w:rFonts w:ascii="Cambria" w:hAnsi="Cambria"/>
          <w:lang w:val="en-US"/>
        </w:rPr>
        <w:t>Where are the charismata of the 'charismatics' in the everyday life of the world, in politics, in the peace movement, and the concern for ecology?</w:t>
      </w:r>
      <w:r w:rsidR="00C64E4B">
        <w:rPr>
          <w:rFonts w:ascii="Cambria" w:hAnsi="Cambria"/>
          <w:lang w:val="en-US"/>
        </w:rPr>
        <w:t>”</w:t>
      </w:r>
      <w:r>
        <w:rPr>
          <w:rStyle w:val="FootnoteReference"/>
          <w:rFonts w:ascii="Cambria" w:hAnsi="Cambria"/>
          <w:lang w:val="en-US"/>
        </w:rPr>
        <w:footnoteReference w:id="4"/>
      </w:r>
      <w:r>
        <w:rPr>
          <w:rFonts w:ascii="Cambria" w:hAnsi="Cambria"/>
          <w:lang w:val="en-US"/>
        </w:rPr>
        <w:t xml:space="preserve"> </w:t>
      </w:r>
      <w:r w:rsidRPr="007E36C9">
        <w:rPr>
          <w:rFonts w:ascii="Cambria" w:hAnsi="Cambria"/>
          <w:lang w:val="en-US"/>
        </w:rPr>
        <w:t xml:space="preserve">Indeed, the urgency of the subject, as well as the difficulty of the P/C movement's ecological participation, continue to necessitate the accumulation of complete replies. As a result, this work can be utilized to demonstrate the contribution of ecological thought from the P/C tradition. The awareness of the significance of a new paradigm that addresses marginal, local, and perspectival issues, such as ecological disasters, demonstrates that the P/C tradition is concerned with more than just dogmatic issues. The most terrifying problem, which has not yet been completely </w:t>
      </w:r>
      <w:r w:rsidR="004E5314">
        <w:rPr>
          <w:rFonts w:ascii="Cambria" w:hAnsi="Cambria"/>
          <w:lang w:val="en-US"/>
        </w:rPr>
        <w:t>realized</w:t>
      </w:r>
      <w:r w:rsidRPr="007E36C9">
        <w:rPr>
          <w:rFonts w:ascii="Cambria" w:hAnsi="Cambria"/>
          <w:lang w:val="en-US"/>
        </w:rPr>
        <w:t xml:space="preserve">, is the ecological crisis, which has the potential to endanger the cosmos's sustainability as well as the survival of </w:t>
      </w:r>
      <w:r w:rsidRPr="007E36C9">
        <w:rPr>
          <w:rFonts w:ascii="Cambria" w:hAnsi="Cambria"/>
          <w:lang w:val="en-US"/>
        </w:rPr>
        <w:lastRenderedPageBreak/>
        <w:t>humans and other creatures within it.</w:t>
      </w:r>
      <w:r w:rsidR="004E5314">
        <w:rPr>
          <w:rFonts w:ascii="Cambria" w:hAnsi="Cambria"/>
          <w:lang w:val="en-US"/>
        </w:rPr>
        <w:t xml:space="preserve"> </w:t>
      </w:r>
      <w:r w:rsidR="004E5314" w:rsidRPr="004E5314">
        <w:rPr>
          <w:rFonts w:ascii="Cambria" w:hAnsi="Cambria"/>
          <w:lang w:val="en-US"/>
        </w:rPr>
        <w:t>The P/</w:t>
      </w:r>
      <w:r w:rsidR="004E5314">
        <w:rPr>
          <w:rFonts w:ascii="Cambria" w:hAnsi="Cambria"/>
          <w:lang w:val="en-US"/>
        </w:rPr>
        <w:t>C</w:t>
      </w:r>
      <w:r w:rsidR="004E5314" w:rsidRPr="004E5314">
        <w:rPr>
          <w:rFonts w:ascii="Cambria" w:hAnsi="Cambria"/>
          <w:lang w:val="en-US"/>
        </w:rPr>
        <w:t>'s cosmological worldview must be reoriented towards their participation in the preservation of the natural ecosystem as a common home.</w:t>
      </w:r>
    </w:p>
    <w:p w:rsidR="004E5314" w:rsidRDefault="004E5314" w:rsidP="000F3012">
      <w:pPr>
        <w:spacing w:line="360" w:lineRule="auto"/>
        <w:ind w:firstLine="720"/>
        <w:rPr>
          <w:rFonts w:ascii="Cambria" w:hAnsi="Cambria"/>
          <w:lang w:val="en-US"/>
        </w:rPr>
      </w:pPr>
      <w:proofErr w:type="spellStart"/>
      <w:r w:rsidRPr="004E5314">
        <w:rPr>
          <w:rFonts w:ascii="Cambria" w:hAnsi="Cambria"/>
          <w:lang w:val="en-US"/>
        </w:rPr>
        <w:t>McFague's</w:t>
      </w:r>
      <w:proofErr w:type="spellEnd"/>
      <w:r w:rsidRPr="004E5314">
        <w:rPr>
          <w:rFonts w:ascii="Cambria" w:hAnsi="Cambria"/>
          <w:lang w:val="en-US"/>
        </w:rPr>
        <w:t xml:space="preserve"> insightful ideas, which are seriously concerned </w:t>
      </w:r>
      <w:r w:rsidR="00C64E4B">
        <w:rPr>
          <w:rFonts w:ascii="Cambria" w:hAnsi="Cambria"/>
          <w:lang w:val="en-US"/>
        </w:rPr>
        <w:t>with</w:t>
      </w:r>
      <w:r w:rsidRPr="004E5314">
        <w:rPr>
          <w:rFonts w:ascii="Cambria" w:hAnsi="Cambria"/>
          <w:lang w:val="en-US"/>
        </w:rPr>
        <w:t xml:space="preserve"> patriarchal </w:t>
      </w:r>
      <w:r>
        <w:rPr>
          <w:rFonts w:ascii="Cambria" w:hAnsi="Cambria"/>
          <w:lang w:val="en-US"/>
        </w:rPr>
        <w:t>behavior</w:t>
      </w:r>
      <w:r w:rsidRPr="004E5314">
        <w:rPr>
          <w:rFonts w:ascii="Cambria" w:hAnsi="Cambria"/>
          <w:lang w:val="en-US"/>
        </w:rPr>
        <w:t xml:space="preserve"> that oppresses women and its influence on social </w:t>
      </w:r>
      <w:r>
        <w:rPr>
          <w:rFonts w:ascii="Cambria" w:hAnsi="Cambria"/>
          <w:lang w:val="en-US"/>
        </w:rPr>
        <w:t>behavior</w:t>
      </w:r>
      <w:r w:rsidRPr="004E5314">
        <w:rPr>
          <w:rFonts w:ascii="Cambria" w:hAnsi="Cambria"/>
          <w:lang w:val="en-US"/>
        </w:rPr>
        <w:t xml:space="preserve"> that initiates the issue of the ecological crisis, serve as the foundation for the emergence of this conversation. If </w:t>
      </w:r>
      <w:proofErr w:type="spellStart"/>
      <w:r w:rsidRPr="004E5314">
        <w:rPr>
          <w:rFonts w:ascii="Cambria" w:hAnsi="Cambria"/>
          <w:lang w:val="en-US"/>
        </w:rPr>
        <w:t>McFague's</w:t>
      </w:r>
      <w:proofErr w:type="spellEnd"/>
      <w:r w:rsidRPr="004E5314">
        <w:rPr>
          <w:rFonts w:ascii="Cambria" w:hAnsi="Cambria"/>
          <w:lang w:val="en-US"/>
        </w:rPr>
        <w:t xml:space="preserve"> ecological concerns diverge from the relationship between oppressed women and the oppressed earth, I must admit that my strong interest in theological studies of human vulnerability pushed me to divert my attention to ecological issues by examining the earth's vulnerability.</w:t>
      </w:r>
    </w:p>
    <w:p w:rsidR="004E5314" w:rsidRDefault="004E5314" w:rsidP="000F3012">
      <w:pPr>
        <w:spacing w:line="360" w:lineRule="auto"/>
        <w:ind w:firstLine="720"/>
        <w:rPr>
          <w:rFonts w:ascii="Cambria" w:hAnsi="Cambria"/>
          <w:lang w:val="en-US"/>
        </w:rPr>
      </w:pPr>
      <w:r w:rsidRPr="004E5314">
        <w:rPr>
          <w:rFonts w:ascii="Cambria" w:hAnsi="Cambria"/>
          <w:lang w:val="en-US"/>
        </w:rPr>
        <w:t xml:space="preserve">Climate change and global warming, according to </w:t>
      </w:r>
      <w:proofErr w:type="spellStart"/>
      <w:r w:rsidRPr="004E5314">
        <w:rPr>
          <w:rFonts w:ascii="Cambria" w:hAnsi="Cambria"/>
          <w:lang w:val="en-US"/>
        </w:rPr>
        <w:t>McFague</w:t>
      </w:r>
      <w:proofErr w:type="spellEnd"/>
      <w:r w:rsidRPr="004E5314">
        <w:rPr>
          <w:rFonts w:ascii="Cambria" w:hAnsi="Cambria"/>
          <w:lang w:val="en-US"/>
        </w:rPr>
        <w:t>, are fundamental topics in the theological-anthropological discussion of the twenty-first century, where Christianity cannot escape its ecological responsibilities.</w:t>
      </w:r>
      <w:r>
        <w:rPr>
          <w:rStyle w:val="FootnoteReference"/>
          <w:rFonts w:ascii="Cambria" w:hAnsi="Cambria"/>
          <w:lang w:val="en-US"/>
        </w:rPr>
        <w:footnoteReference w:id="5"/>
      </w:r>
      <w:r w:rsidR="00B76F2D">
        <w:rPr>
          <w:rFonts w:ascii="Cambria" w:hAnsi="Cambria"/>
          <w:lang w:val="en-US"/>
        </w:rPr>
        <w:t xml:space="preserve"> </w:t>
      </w:r>
      <w:r w:rsidR="00B76F2D" w:rsidRPr="00B76F2D">
        <w:rPr>
          <w:rFonts w:ascii="Cambria" w:hAnsi="Cambria"/>
          <w:lang w:val="en-US"/>
        </w:rPr>
        <w:t>This should create a new consciousness that shifts the paradigm of P/</w:t>
      </w:r>
      <w:r w:rsidR="00B76F2D">
        <w:rPr>
          <w:rFonts w:ascii="Cambria" w:hAnsi="Cambria"/>
          <w:lang w:val="en-US"/>
        </w:rPr>
        <w:t>C</w:t>
      </w:r>
      <w:r w:rsidR="00B76F2D" w:rsidRPr="00B76F2D">
        <w:rPr>
          <w:rFonts w:ascii="Cambria" w:hAnsi="Cambria"/>
          <w:lang w:val="en-US"/>
        </w:rPr>
        <w:t xml:space="preserve"> anthropology and eco-theology, particularly the interaction between humans and other creatures who share our world.</w:t>
      </w:r>
      <w:r w:rsidR="00B76F2D">
        <w:rPr>
          <w:rStyle w:val="FootnoteReference"/>
          <w:rFonts w:ascii="Cambria" w:hAnsi="Cambria"/>
          <w:lang w:val="en-US"/>
        </w:rPr>
        <w:footnoteReference w:id="6"/>
      </w:r>
      <w:r w:rsidR="00B76F2D">
        <w:rPr>
          <w:rFonts w:ascii="Cambria" w:hAnsi="Cambria"/>
          <w:lang w:val="en-US"/>
        </w:rPr>
        <w:t xml:space="preserve"> </w:t>
      </w:r>
      <w:proofErr w:type="spellStart"/>
      <w:r w:rsidR="00B76F2D" w:rsidRPr="00B76F2D">
        <w:rPr>
          <w:rFonts w:ascii="Cambria" w:hAnsi="Cambria"/>
          <w:lang w:val="en-US"/>
        </w:rPr>
        <w:t>McFague</w:t>
      </w:r>
      <w:proofErr w:type="spellEnd"/>
      <w:r w:rsidR="00B76F2D" w:rsidRPr="00B76F2D">
        <w:rPr>
          <w:rFonts w:ascii="Cambria" w:hAnsi="Cambria"/>
          <w:lang w:val="en-US"/>
        </w:rPr>
        <w:t xml:space="preserve"> developed ecological theology by proposing the notion of the </w:t>
      </w:r>
      <w:r w:rsidR="00BB4062">
        <w:rPr>
          <w:rFonts w:ascii="Cambria" w:hAnsi="Cambria"/>
          <w:lang w:val="en-US"/>
        </w:rPr>
        <w:t>‘</w:t>
      </w:r>
      <w:r w:rsidR="00B76F2D" w:rsidRPr="00B76F2D">
        <w:rPr>
          <w:rFonts w:ascii="Cambria" w:hAnsi="Cambria"/>
          <w:lang w:val="en-US"/>
        </w:rPr>
        <w:t>universe as the body of God</w:t>
      </w:r>
      <w:r w:rsidR="00BB4062">
        <w:rPr>
          <w:rFonts w:ascii="Cambria" w:hAnsi="Cambria"/>
          <w:lang w:val="en-US"/>
        </w:rPr>
        <w:t>’</w:t>
      </w:r>
      <w:r w:rsidR="00B76F2D" w:rsidRPr="00B76F2D">
        <w:rPr>
          <w:rFonts w:ascii="Cambria" w:hAnsi="Cambria"/>
          <w:lang w:val="en-US"/>
        </w:rPr>
        <w:t xml:space="preserve"> that manifests in the universe, </w:t>
      </w:r>
      <w:r w:rsidR="00C64E4B" w:rsidRPr="00B76F2D">
        <w:rPr>
          <w:rFonts w:ascii="Cambria" w:hAnsi="Cambria"/>
          <w:lang w:val="en-US"/>
        </w:rPr>
        <w:t>criticizing</w:t>
      </w:r>
      <w:r w:rsidR="00B76F2D" w:rsidRPr="00B76F2D">
        <w:rPr>
          <w:rFonts w:ascii="Cambria" w:hAnsi="Cambria"/>
          <w:lang w:val="en-US"/>
        </w:rPr>
        <w:t xml:space="preserve"> the anthropocentric, hierarchical (God as King), and dualistic God-Universe relationship </w:t>
      </w:r>
      <w:r w:rsidR="00C64E4B">
        <w:rPr>
          <w:rFonts w:ascii="Cambria" w:hAnsi="Cambria"/>
          <w:lang w:val="en-US"/>
        </w:rPr>
        <w:t>to</w:t>
      </w:r>
      <w:r w:rsidR="00B76F2D" w:rsidRPr="00B76F2D">
        <w:rPr>
          <w:rFonts w:ascii="Cambria" w:hAnsi="Cambria"/>
          <w:lang w:val="en-US"/>
        </w:rPr>
        <w:t xml:space="preserve"> establish a deeper understanding of human-earth relations. Humans are not persons who are different from other creatures and believe they have rights to treat other creations arbitrarily in order to satisfy their exploitative goals.</w:t>
      </w:r>
      <w:r w:rsidR="00B76F2D">
        <w:rPr>
          <w:rStyle w:val="FootnoteReference"/>
          <w:rFonts w:ascii="Cambria" w:hAnsi="Cambria"/>
          <w:lang w:val="en-US"/>
        </w:rPr>
        <w:footnoteReference w:id="7"/>
      </w:r>
    </w:p>
    <w:p w:rsidR="00B76F2D" w:rsidRDefault="00B76F2D" w:rsidP="000F3012">
      <w:pPr>
        <w:spacing w:line="360" w:lineRule="auto"/>
        <w:ind w:firstLine="720"/>
        <w:rPr>
          <w:rFonts w:ascii="Cambria" w:hAnsi="Cambria"/>
          <w:lang w:val="en-US"/>
        </w:rPr>
      </w:pPr>
      <w:r w:rsidRPr="00B76F2D">
        <w:rPr>
          <w:rFonts w:ascii="Cambria" w:hAnsi="Cambria"/>
          <w:lang w:val="en-US"/>
        </w:rPr>
        <w:t xml:space="preserve">Individualistic culture and modern consumerism, according to </w:t>
      </w:r>
      <w:proofErr w:type="spellStart"/>
      <w:r w:rsidRPr="00B76F2D">
        <w:rPr>
          <w:rFonts w:ascii="Cambria" w:hAnsi="Cambria"/>
          <w:lang w:val="en-US"/>
        </w:rPr>
        <w:t>McFague</w:t>
      </w:r>
      <w:proofErr w:type="spellEnd"/>
      <w:r w:rsidRPr="00B76F2D">
        <w:rPr>
          <w:rFonts w:ascii="Cambria" w:hAnsi="Cambria"/>
          <w:lang w:val="en-US"/>
        </w:rPr>
        <w:t xml:space="preserve">, contribute to the deterioration of ecosystems since they promote skewed anthropological understanding and risk harming natural sustainability. As a result, the cosmological story can theologically integrate and provide a clear explanation of humans' role in the cosmos, as well as prompt humans to think critically about how to manage the world more wisely and proportionally. </w:t>
      </w:r>
      <w:proofErr w:type="spellStart"/>
      <w:r w:rsidRPr="00B76F2D">
        <w:rPr>
          <w:rFonts w:ascii="Cambria" w:hAnsi="Cambria"/>
          <w:lang w:val="en-US"/>
        </w:rPr>
        <w:t>McFague's</w:t>
      </w:r>
      <w:proofErr w:type="spellEnd"/>
      <w:r w:rsidRPr="00B76F2D">
        <w:rPr>
          <w:rFonts w:ascii="Cambria" w:hAnsi="Cambria"/>
          <w:lang w:val="en-US"/>
        </w:rPr>
        <w:t xml:space="preserve"> statement </w:t>
      </w:r>
      <w:r w:rsidR="00130E34">
        <w:rPr>
          <w:rFonts w:ascii="Cambria" w:hAnsi="Cambria"/>
          <w:lang w:val="en-US"/>
        </w:rPr>
        <w:t>“</w:t>
      </w:r>
      <w:r w:rsidRPr="00B76F2D">
        <w:rPr>
          <w:rFonts w:ascii="Cambria" w:hAnsi="Cambria"/>
          <w:lang w:val="en-US"/>
        </w:rPr>
        <w:t>love for the neighbor</w:t>
      </w:r>
      <w:r w:rsidR="00130E34">
        <w:rPr>
          <w:rFonts w:ascii="Cambria" w:hAnsi="Cambria"/>
          <w:lang w:val="en-US"/>
        </w:rPr>
        <w:t>”</w:t>
      </w:r>
      <w:r w:rsidRPr="00B76F2D">
        <w:rPr>
          <w:rFonts w:ascii="Cambria" w:hAnsi="Cambria"/>
          <w:lang w:val="en-US"/>
        </w:rPr>
        <w:t xml:space="preserve"> might be enlarged to </w:t>
      </w:r>
      <w:r w:rsidRPr="00B76F2D">
        <w:rPr>
          <w:rFonts w:ascii="Cambria" w:hAnsi="Cambria"/>
          <w:lang w:val="en-US"/>
        </w:rPr>
        <w:lastRenderedPageBreak/>
        <w:t xml:space="preserve">include the universe as the </w:t>
      </w:r>
      <w:r w:rsidR="00130E34">
        <w:rPr>
          <w:rFonts w:ascii="Cambria" w:hAnsi="Cambria"/>
          <w:lang w:val="en-US"/>
        </w:rPr>
        <w:t>“</w:t>
      </w:r>
      <w:r w:rsidRPr="00B76F2D">
        <w:rPr>
          <w:rFonts w:ascii="Cambria" w:hAnsi="Cambria"/>
          <w:lang w:val="en-US"/>
        </w:rPr>
        <w:t>neighbor</w:t>
      </w:r>
      <w:r w:rsidR="00130E34">
        <w:rPr>
          <w:rFonts w:ascii="Cambria" w:hAnsi="Cambria"/>
          <w:lang w:val="en-US"/>
        </w:rPr>
        <w:t>”</w:t>
      </w:r>
      <w:r w:rsidRPr="00B76F2D">
        <w:rPr>
          <w:rFonts w:ascii="Cambria" w:hAnsi="Cambria"/>
          <w:lang w:val="en-US"/>
        </w:rPr>
        <w:t xml:space="preserve"> </w:t>
      </w:r>
      <w:r w:rsidR="00845A65">
        <w:rPr>
          <w:rFonts w:ascii="Cambria" w:hAnsi="Cambria"/>
          <w:lang w:val="en-US"/>
        </w:rPr>
        <w:t>s</w:t>
      </w:r>
      <w:r w:rsidRPr="00B76F2D">
        <w:rPr>
          <w:rFonts w:ascii="Cambria" w:hAnsi="Cambria"/>
          <w:lang w:val="en-US"/>
        </w:rPr>
        <w:t xml:space="preserve">he alludes to, </w:t>
      </w:r>
      <w:r w:rsidR="00130E34">
        <w:rPr>
          <w:rFonts w:ascii="Cambria" w:hAnsi="Cambria"/>
          <w:lang w:val="en-US"/>
        </w:rPr>
        <w:t>“</w:t>
      </w:r>
      <w:r w:rsidRPr="00B76F2D">
        <w:rPr>
          <w:rFonts w:ascii="Cambria" w:hAnsi="Cambria"/>
          <w:lang w:val="en-US"/>
        </w:rPr>
        <w:t>Christian love to neighbor should be extended to nature.</w:t>
      </w:r>
      <w:r w:rsidR="00130E34">
        <w:rPr>
          <w:rFonts w:ascii="Cambria" w:hAnsi="Cambria"/>
          <w:lang w:val="en-US"/>
        </w:rPr>
        <w:t>”</w:t>
      </w:r>
      <w:r w:rsidR="00130E34">
        <w:rPr>
          <w:rStyle w:val="FootnoteReference"/>
          <w:rFonts w:ascii="Cambria" w:hAnsi="Cambria"/>
          <w:lang w:val="en-US"/>
        </w:rPr>
        <w:footnoteReference w:id="8"/>
      </w:r>
    </w:p>
    <w:p w:rsidR="0006428A" w:rsidRDefault="00C701E6" w:rsidP="000F3012">
      <w:pPr>
        <w:spacing w:line="360" w:lineRule="auto"/>
        <w:ind w:firstLine="720"/>
        <w:rPr>
          <w:rFonts w:ascii="Cambria" w:hAnsi="Cambria"/>
          <w:lang w:val="en-US"/>
        </w:rPr>
      </w:pPr>
      <w:proofErr w:type="spellStart"/>
      <w:r w:rsidRPr="00C701E6">
        <w:rPr>
          <w:rFonts w:ascii="Cambria" w:hAnsi="Cambria"/>
          <w:lang w:val="en-US"/>
        </w:rPr>
        <w:t>McFague</w:t>
      </w:r>
      <w:proofErr w:type="spellEnd"/>
      <w:r w:rsidRPr="00C701E6">
        <w:rPr>
          <w:rFonts w:ascii="Cambria" w:hAnsi="Cambria"/>
          <w:lang w:val="en-US"/>
        </w:rPr>
        <w:t xml:space="preserve"> further adds, using the evolutionary concept of the universe as God's body, that while the process of creating the cosmos began with radical unity it progressively evolved into inconceivable diversity. Humans and existent creation are still fundamentally and internally linked, both at the macro and micro levels. This suggests that, according to </w:t>
      </w:r>
      <w:proofErr w:type="spellStart"/>
      <w:r w:rsidRPr="00C701E6">
        <w:rPr>
          <w:rFonts w:ascii="Cambria" w:hAnsi="Cambria"/>
          <w:lang w:val="en-US"/>
        </w:rPr>
        <w:t>McFague</w:t>
      </w:r>
      <w:proofErr w:type="spellEnd"/>
      <w:r w:rsidRPr="00C701E6">
        <w:rPr>
          <w:rFonts w:ascii="Cambria" w:hAnsi="Cambria"/>
          <w:lang w:val="en-US"/>
        </w:rPr>
        <w:t>, we share a common ancestor with everything else:</w:t>
      </w:r>
      <w:r>
        <w:rPr>
          <w:rFonts w:ascii="Cambria" w:hAnsi="Cambria"/>
          <w:lang w:val="en-US"/>
        </w:rPr>
        <w:t xml:space="preserve"> </w:t>
      </w:r>
      <w:r w:rsidRPr="00C701E6">
        <w:rPr>
          <w:rFonts w:ascii="Cambria" w:hAnsi="Cambria"/>
          <w:lang w:val="en-US"/>
        </w:rPr>
        <w:t>the biochemical elements are in bacteria and us.</w:t>
      </w:r>
      <w:r>
        <w:rPr>
          <w:rStyle w:val="FootnoteReference"/>
          <w:rFonts w:ascii="Cambria" w:hAnsi="Cambria"/>
          <w:lang w:val="en-US"/>
        </w:rPr>
        <w:footnoteReference w:id="9"/>
      </w:r>
      <w:r>
        <w:rPr>
          <w:rFonts w:ascii="Cambria" w:hAnsi="Cambria"/>
          <w:lang w:val="en-US"/>
        </w:rPr>
        <w:t xml:space="preserve"> </w:t>
      </w:r>
      <w:r w:rsidRPr="00C701E6">
        <w:rPr>
          <w:rFonts w:ascii="Cambria" w:hAnsi="Cambria"/>
          <w:lang w:val="en-US"/>
        </w:rPr>
        <w:t xml:space="preserve">Even if humans are equally valuable as other creations on Earth, they are distinguished by </w:t>
      </w:r>
      <w:r w:rsidR="00BB4062">
        <w:rPr>
          <w:rFonts w:ascii="Cambria" w:hAnsi="Cambria"/>
          <w:lang w:val="en-US"/>
        </w:rPr>
        <w:t>“</w:t>
      </w:r>
      <w:r w:rsidRPr="00C701E6">
        <w:rPr>
          <w:rFonts w:ascii="Cambria" w:hAnsi="Cambria"/>
          <w:lang w:val="en-US"/>
        </w:rPr>
        <w:t>self-consciousness: we know that we know</w:t>
      </w:r>
      <w:r w:rsidR="00BB4062">
        <w:rPr>
          <w:rFonts w:ascii="Cambria" w:hAnsi="Cambria"/>
          <w:lang w:val="en-US"/>
        </w:rPr>
        <w:t>”</w:t>
      </w:r>
      <w:r w:rsidRPr="00C701E6">
        <w:rPr>
          <w:rFonts w:ascii="Cambria" w:hAnsi="Cambria"/>
          <w:lang w:val="en-US"/>
        </w:rPr>
        <w:t xml:space="preserve"> or </w:t>
      </w:r>
      <w:r w:rsidR="00BB4062">
        <w:rPr>
          <w:rFonts w:ascii="Cambria" w:hAnsi="Cambria"/>
          <w:lang w:val="en-US"/>
        </w:rPr>
        <w:t>“</w:t>
      </w:r>
      <w:r w:rsidRPr="00C701E6">
        <w:rPr>
          <w:rFonts w:ascii="Cambria" w:hAnsi="Cambria"/>
          <w:lang w:val="en-US"/>
        </w:rPr>
        <w:t>self-awareness: we know that we know.</w:t>
      </w:r>
      <w:r w:rsidR="00BB4062">
        <w:rPr>
          <w:rFonts w:ascii="Cambria" w:hAnsi="Cambria"/>
          <w:lang w:val="en-US"/>
        </w:rPr>
        <w:t>”</w:t>
      </w:r>
      <w:r w:rsidRPr="00C701E6">
        <w:rPr>
          <w:rFonts w:ascii="Cambria" w:hAnsi="Cambria"/>
          <w:lang w:val="en-US"/>
        </w:rPr>
        <w:t xml:space="preserve"> </w:t>
      </w:r>
      <w:proofErr w:type="spellStart"/>
      <w:r w:rsidRPr="00C701E6">
        <w:rPr>
          <w:rFonts w:ascii="Cambria" w:hAnsi="Cambria"/>
          <w:lang w:val="en-US"/>
        </w:rPr>
        <w:t>McFague</w:t>
      </w:r>
      <w:proofErr w:type="spellEnd"/>
      <w:r w:rsidRPr="00C701E6">
        <w:rPr>
          <w:rFonts w:ascii="Cambria" w:hAnsi="Cambria"/>
          <w:lang w:val="en-US"/>
        </w:rPr>
        <w:t xml:space="preserve"> explains this aspect of human consciousness as follows:</w:t>
      </w:r>
    </w:p>
    <w:p w:rsidR="00C701E6" w:rsidRDefault="00C701E6" w:rsidP="00C701E6">
      <w:pPr>
        <w:ind w:left="720"/>
        <w:rPr>
          <w:rStyle w:val="FootnoteReference"/>
          <w:rFonts w:ascii="Cambria" w:hAnsi="Cambria"/>
          <w:lang w:val="en-US"/>
        </w:rPr>
      </w:pPr>
      <w:r w:rsidRPr="00203621">
        <w:rPr>
          <w:rFonts w:ascii="Cambria" w:hAnsi="Cambria"/>
          <w:sz w:val="22"/>
          <w:szCs w:val="22"/>
          <w:lang w:val="en-US"/>
        </w:rPr>
        <w:t>We know that we were born and that we will die: we have created stories, music, dances, paintings, philosophies, and religions, as well as mind-altering substances to help us deal with this awesome knowledge. As the symbol-making creatures par excellence, we have the peculiar, painful, and wonderful distinction of knowing that we know.</w:t>
      </w:r>
      <w:r w:rsidR="00913F23" w:rsidRPr="00913F23">
        <w:rPr>
          <w:rStyle w:val="FootnoteReference"/>
          <w:rFonts w:ascii="Cambria" w:hAnsi="Cambria"/>
          <w:lang w:val="en-US"/>
        </w:rPr>
        <w:t xml:space="preserve"> </w:t>
      </w:r>
      <w:r w:rsidR="00913F23">
        <w:rPr>
          <w:rStyle w:val="FootnoteReference"/>
          <w:rFonts w:ascii="Cambria" w:hAnsi="Cambria"/>
          <w:lang w:val="en-US"/>
        </w:rPr>
        <w:footnoteReference w:id="10"/>
      </w:r>
    </w:p>
    <w:p w:rsidR="000F3012" w:rsidRPr="00627408" w:rsidRDefault="000F3012" w:rsidP="00C701E6">
      <w:pPr>
        <w:ind w:left="720"/>
        <w:rPr>
          <w:rFonts w:ascii="Cambria" w:hAnsi="Cambria"/>
          <w:lang w:val="en-US"/>
        </w:rPr>
      </w:pPr>
    </w:p>
    <w:p w:rsidR="0027200A" w:rsidRDefault="00C701E6" w:rsidP="000F3012">
      <w:pPr>
        <w:spacing w:line="360" w:lineRule="auto"/>
        <w:rPr>
          <w:rFonts w:ascii="Cambria" w:hAnsi="Cambria"/>
          <w:lang w:val="en-US"/>
        </w:rPr>
      </w:pPr>
      <w:r w:rsidRPr="00C701E6">
        <w:rPr>
          <w:rFonts w:ascii="Cambria" w:hAnsi="Cambria"/>
          <w:lang w:val="en-US"/>
        </w:rPr>
        <w:t xml:space="preserve">However, the human self-awareness that distinguishes </w:t>
      </w:r>
      <w:r w:rsidR="006A144B">
        <w:rPr>
          <w:rFonts w:ascii="Cambria" w:hAnsi="Cambria"/>
          <w:lang w:val="en-US"/>
        </w:rPr>
        <w:t>them</w:t>
      </w:r>
      <w:r w:rsidRPr="00C701E6">
        <w:rPr>
          <w:rFonts w:ascii="Cambria" w:hAnsi="Cambria"/>
          <w:lang w:val="en-US"/>
        </w:rPr>
        <w:t xml:space="preserve"> does not necessarily permit </w:t>
      </w:r>
      <w:r w:rsidR="006A144B">
        <w:rPr>
          <w:rFonts w:ascii="Cambria" w:hAnsi="Cambria"/>
          <w:lang w:val="en-US"/>
        </w:rPr>
        <w:t>them</w:t>
      </w:r>
      <w:r w:rsidRPr="00C701E6">
        <w:rPr>
          <w:rFonts w:ascii="Cambria" w:hAnsi="Cambria"/>
          <w:lang w:val="en-US"/>
        </w:rPr>
        <w:t xml:space="preserve"> the authority to act as </w:t>
      </w:r>
      <w:r w:rsidR="006A144B">
        <w:rPr>
          <w:rFonts w:ascii="Cambria" w:hAnsi="Cambria"/>
          <w:lang w:val="en-US"/>
        </w:rPr>
        <w:t>they</w:t>
      </w:r>
      <w:r w:rsidRPr="00C701E6">
        <w:rPr>
          <w:rFonts w:ascii="Cambria" w:hAnsi="Cambria"/>
          <w:lang w:val="en-US"/>
        </w:rPr>
        <w:t xml:space="preserve"> </w:t>
      </w:r>
      <w:proofErr w:type="gramStart"/>
      <w:r w:rsidRPr="00C701E6">
        <w:rPr>
          <w:rFonts w:ascii="Cambria" w:hAnsi="Cambria"/>
          <w:lang w:val="en-US"/>
        </w:rPr>
        <w:t>pleases</w:t>
      </w:r>
      <w:proofErr w:type="gramEnd"/>
      <w:r w:rsidRPr="00C701E6">
        <w:rPr>
          <w:rFonts w:ascii="Cambria" w:hAnsi="Cambria"/>
          <w:lang w:val="en-US"/>
        </w:rPr>
        <w:t xml:space="preserve"> towards other creatures. This knowledge must not intoxicate humans to the point where it obscures the call to duty for the survival of existing creation. All of creation is the genuine expression of God's body in the universe through the empowerment of the breath of life, namely the Spirit of God. The sacredness of all creation stems from the function of God's creative Spirit, where both all creation and humanity are defined as being </w:t>
      </w:r>
      <w:r w:rsidRPr="00BB4062">
        <w:rPr>
          <w:rFonts w:ascii="Cambria" w:hAnsi="Cambria"/>
          <w:i/>
          <w:iCs/>
          <w:lang w:val="en-US"/>
        </w:rPr>
        <w:t>imbued</w:t>
      </w:r>
      <w:r w:rsidRPr="00C701E6">
        <w:rPr>
          <w:rFonts w:ascii="Cambria" w:hAnsi="Cambria"/>
          <w:lang w:val="en-US"/>
        </w:rPr>
        <w:t xml:space="preserve"> and </w:t>
      </w:r>
      <w:r w:rsidRPr="00BB4062">
        <w:rPr>
          <w:rFonts w:ascii="Cambria" w:hAnsi="Cambria"/>
          <w:i/>
          <w:iCs/>
          <w:lang w:val="en-US"/>
        </w:rPr>
        <w:t>breathed</w:t>
      </w:r>
      <w:r w:rsidRPr="00C701E6">
        <w:rPr>
          <w:rFonts w:ascii="Cambria" w:hAnsi="Cambria"/>
          <w:lang w:val="en-US"/>
        </w:rPr>
        <w:t xml:space="preserve"> by </w:t>
      </w:r>
      <w:r>
        <w:rPr>
          <w:rFonts w:ascii="Cambria" w:hAnsi="Cambria"/>
          <w:lang w:val="en-US"/>
        </w:rPr>
        <w:t>“</w:t>
      </w:r>
      <w:r w:rsidRPr="00C701E6">
        <w:rPr>
          <w:rFonts w:ascii="Cambria" w:hAnsi="Cambria"/>
          <w:lang w:val="en-US"/>
        </w:rPr>
        <w:t xml:space="preserve">the life-sustaining power of </w:t>
      </w:r>
      <w:proofErr w:type="spellStart"/>
      <w:r w:rsidRPr="00C701E6">
        <w:rPr>
          <w:rFonts w:ascii="Cambria" w:hAnsi="Cambria"/>
          <w:i/>
          <w:iCs/>
          <w:lang w:val="en-US"/>
        </w:rPr>
        <w:t>rûach</w:t>
      </w:r>
      <w:proofErr w:type="spellEnd"/>
      <w:r w:rsidRPr="00C701E6">
        <w:rPr>
          <w:rFonts w:ascii="Cambria" w:hAnsi="Cambria"/>
          <w:lang w:val="en-US"/>
        </w:rPr>
        <w:t>.</w:t>
      </w:r>
      <w:r>
        <w:rPr>
          <w:rFonts w:ascii="Cambria" w:hAnsi="Cambria"/>
          <w:lang w:val="en-US"/>
        </w:rPr>
        <w:t>”</w:t>
      </w:r>
      <w:r w:rsidR="00913F23">
        <w:rPr>
          <w:rStyle w:val="FootnoteReference"/>
          <w:rFonts w:ascii="Cambria" w:hAnsi="Cambria"/>
          <w:lang w:val="en-US"/>
        </w:rPr>
        <w:footnoteReference w:id="11"/>
      </w:r>
      <w:r>
        <w:rPr>
          <w:rFonts w:ascii="Cambria" w:hAnsi="Cambria"/>
          <w:lang w:val="en-US"/>
        </w:rPr>
        <w:t xml:space="preserve"> </w:t>
      </w:r>
      <w:r w:rsidR="00F23BBC" w:rsidRPr="00F23BBC">
        <w:rPr>
          <w:rFonts w:ascii="Cambria" w:hAnsi="Cambria"/>
          <w:lang w:val="en-US"/>
        </w:rPr>
        <w:t xml:space="preserve">Unfortunately, awareness of the role of the power of God's Spirit in the creation process has not been primarily discussed, </w:t>
      </w:r>
      <w:r w:rsidR="00E00B99" w:rsidRPr="00E00B99">
        <w:rPr>
          <w:rFonts w:ascii="Cambria" w:hAnsi="Cambria"/>
          <w:lang w:val="en-US"/>
        </w:rPr>
        <w:t xml:space="preserve">as Clark Pinnock's point of view </w:t>
      </w:r>
      <w:proofErr w:type="spellStart"/>
      <w:r w:rsidR="00E00B99" w:rsidRPr="00E00B99">
        <w:rPr>
          <w:rFonts w:ascii="Cambria" w:hAnsi="Cambria"/>
          <w:lang w:val="en-US"/>
        </w:rPr>
        <w:t>emphasises</w:t>
      </w:r>
      <w:proofErr w:type="spellEnd"/>
      <w:r w:rsidR="00F23BBC" w:rsidRPr="00F23BBC">
        <w:rPr>
          <w:rFonts w:ascii="Cambria" w:hAnsi="Cambria"/>
          <w:lang w:val="en-US"/>
        </w:rPr>
        <w:t>:</w:t>
      </w:r>
    </w:p>
    <w:p w:rsidR="00F23BBC" w:rsidRDefault="00F23BBC" w:rsidP="00F23BBC">
      <w:pPr>
        <w:ind w:left="720"/>
        <w:rPr>
          <w:rFonts w:ascii="Cambria" w:hAnsi="Cambria"/>
          <w:sz w:val="22"/>
          <w:szCs w:val="22"/>
          <w:lang w:val="en-US"/>
        </w:rPr>
      </w:pPr>
      <w:r w:rsidRPr="008A4BA8">
        <w:rPr>
          <w:rFonts w:ascii="Cambria" w:hAnsi="Cambria"/>
          <w:sz w:val="22"/>
          <w:szCs w:val="22"/>
          <w:lang w:val="en-US"/>
        </w:rPr>
        <w:t>The role of the Spirit in creation, for example, is crucial theologically but not often or much discussed in the scriptures. Nevertheless, it is important to draw out the truth, even if lightly attested. The Bible may be like the fish that, when asked to describe its environment, neglected to say much about the water.</w:t>
      </w:r>
      <w:r>
        <w:rPr>
          <w:rStyle w:val="FootnoteReference"/>
          <w:rFonts w:ascii="Cambria" w:hAnsi="Cambria"/>
          <w:sz w:val="22"/>
          <w:szCs w:val="22"/>
          <w:lang w:val="en-US"/>
        </w:rPr>
        <w:footnoteReference w:id="12"/>
      </w:r>
    </w:p>
    <w:p w:rsidR="000F3012" w:rsidRDefault="000F3012" w:rsidP="00F23BBC">
      <w:pPr>
        <w:ind w:left="720"/>
        <w:rPr>
          <w:rFonts w:ascii="Cambria" w:hAnsi="Cambria"/>
          <w:lang w:val="en-US"/>
        </w:rPr>
      </w:pPr>
    </w:p>
    <w:p w:rsidR="00C701E6" w:rsidRDefault="00F23BBC" w:rsidP="000F3012">
      <w:pPr>
        <w:spacing w:line="360" w:lineRule="auto"/>
        <w:rPr>
          <w:rFonts w:ascii="Cambria" w:hAnsi="Cambria"/>
          <w:lang w:val="en-US"/>
        </w:rPr>
      </w:pPr>
      <w:r w:rsidRPr="00F23BBC">
        <w:rPr>
          <w:rFonts w:ascii="Cambria" w:hAnsi="Cambria"/>
          <w:lang w:val="en-US"/>
        </w:rPr>
        <w:lastRenderedPageBreak/>
        <w:t xml:space="preserve">The interaction between Pinnock's understanding of God's Spirit's participation in creation and </w:t>
      </w:r>
      <w:proofErr w:type="spellStart"/>
      <w:r w:rsidRPr="00F23BBC">
        <w:rPr>
          <w:rFonts w:ascii="Cambria" w:hAnsi="Cambria"/>
          <w:lang w:val="en-US"/>
        </w:rPr>
        <w:t>McFague's</w:t>
      </w:r>
      <w:proofErr w:type="spellEnd"/>
      <w:r w:rsidRPr="00F23BBC">
        <w:rPr>
          <w:rFonts w:ascii="Cambria" w:hAnsi="Cambria"/>
          <w:lang w:val="en-US"/>
        </w:rPr>
        <w:t xml:space="preserve"> </w:t>
      </w:r>
      <w:r w:rsidR="000C6935">
        <w:rPr>
          <w:rFonts w:ascii="Cambria" w:hAnsi="Cambria"/>
          <w:lang w:val="en-US"/>
        </w:rPr>
        <w:t>imagina</w:t>
      </w:r>
      <w:r w:rsidRPr="00F23BBC">
        <w:rPr>
          <w:rFonts w:ascii="Cambria" w:hAnsi="Cambria"/>
          <w:lang w:val="en-US"/>
        </w:rPr>
        <w:t xml:space="preserve">tion of the universe as a manifestation of His body, in my opinion, has a significant ecological influence. </w:t>
      </w:r>
      <w:r w:rsidR="00C64E4B" w:rsidRPr="00F23BBC">
        <w:rPr>
          <w:rFonts w:ascii="Cambria" w:hAnsi="Cambria"/>
          <w:lang w:val="en-US"/>
        </w:rPr>
        <w:t>Instead,</w:t>
      </w:r>
      <w:r w:rsidRPr="00F23BBC">
        <w:rPr>
          <w:rFonts w:ascii="Cambria" w:hAnsi="Cambria"/>
          <w:lang w:val="en-US"/>
        </w:rPr>
        <w:t xml:space="preserve"> </w:t>
      </w:r>
      <w:r w:rsidR="00C64E4B" w:rsidRPr="00F23BBC">
        <w:rPr>
          <w:rFonts w:ascii="Cambria" w:hAnsi="Cambria"/>
          <w:lang w:val="en-US"/>
        </w:rPr>
        <w:t>then</w:t>
      </w:r>
      <w:r w:rsidRPr="00F23BBC">
        <w:rPr>
          <w:rFonts w:ascii="Cambria" w:hAnsi="Cambria"/>
          <w:lang w:val="en-US"/>
        </w:rPr>
        <w:t xml:space="preserve"> destroying, exploiting, and languishing the cosmos,</w:t>
      </w:r>
      <w:r>
        <w:rPr>
          <w:rStyle w:val="FootnoteReference"/>
          <w:rFonts w:ascii="Cambria" w:hAnsi="Cambria"/>
          <w:lang w:val="en-US"/>
        </w:rPr>
        <w:footnoteReference w:id="13"/>
      </w:r>
      <w:r w:rsidRPr="00F23BBC">
        <w:rPr>
          <w:rFonts w:ascii="Cambria" w:hAnsi="Cambria"/>
          <w:lang w:val="en-US"/>
        </w:rPr>
        <w:t xml:space="preserve"> this pneumatic eco-theological consciousness promotes participation in maintaining and conserving the universe, which I refer to as an </w:t>
      </w:r>
      <w:r w:rsidR="00C64E4B" w:rsidRPr="00F23BBC">
        <w:rPr>
          <w:rFonts w:ascii="Cambria" w:hAnsi="Cambria"/>
          <w:lang w:val="en-US"/>
        </w:rPr>
        <w:t>endeavor</w:t>
      </w:r>
      <w:r w:rsidRPr="00F23BBC">
        <w:rPr>
          <w:rFonts w:ascii="Cambria" w:hAnsi="Cambria"/>
          <w:lang w:val="en-US"/>
        </w:rPr>
        <w:t xml:space="preserve"> to </w:t>
      </w:r>
      <w:r w:rsidR="00C64E4B">
        <w:rPr>
          <w:rFonts w:ascii="Cambria" w:hAnsi="Cambria"/>
          <w:lang w:val="en-US"/>
        </w:rPr>
        <w:t>“</w:t>
      </w:r>
      <w:r w:rsidR="00C64E4B" w:rsidRPr="00F23BBC">
        <w:rPr>
          <w:rFonts w:ascii="Cambria" w:hAnsi="Cambria"/>
          <w:lang w:val="en-US"/>
        </w:rPr>
        <w:t>humanize</w:t>
      </w:r>
      <w:r w:rsidRPr="00F23BBC">
        <w:rPr>
          <w:rFonts w:ascii="Cambria" w:hAnsi="Cambria"/>
          <w:lang w:val="en-US"/>
        </w:rPr>
        <w:t xml:space="preserve"> the earth.</w:t>
      </w:r>
      <w:r w:rsidR="00C64E4B">
        <w:rPr>
          <w:rFonts w:ascii="Cambria" w:hAnsi="Cambria"/>
          <w:lang w:val="en-US"/>
        </w:rPr>
        <w:t>”</w:t>
      </w:r>
    </w:p>
    <w:p w:rsidR="00F23BBC" w:rsidRDefault="00F23BBC" w:rsidP="000F3012">
      <w:pPr>
        <w:spacing w:line="360" w:lineRule="auto"/>
        <w:rPr>
          <w:rFonts w:ascii="Cambria" w:hAnsi="Cambria"/>
          <w:lang w:val="en-US"/>
        </w:rPr>
      </w:pPr>
      <w:r>
        <w:rPr>
          <w:rFonts w:ascii="Cambria" w:hAnsi="Cambria"/>
          <w:lang w:val="en-US"/>
        </w:rPr>
        <w:tab/>
      </w:r>
      <w:proofErr w:type="spellStart"/>
      <w:r w:rsidRPr="00F23BBC">
        <w:rPr>
          <w:rFonts w:ascii="Cambria" w:hAnsi="Cambria"/>
          <w:lang w:val="en-US"/>
        </w:rPr>
        <w:t>McFague's</w:t>
      </w:r>
      <w:proofErr w:type="spellEnd"/>
      <w:r w:rsidRPr="00F23BBC">
        <w:rPr>
          <w:rFonts w:ascii="Cambria" w:hAnsi="Cambria"/>
          <w:lang w:val="en-US"/>
        </w:rPr>
        <w:t xml:space="preserve"> response to the ecological crisis as an eco-feminist theologian does not abandon her liberatory spirit, as she states, </w:t>
      </w:r>
      <w:r w:rsidR="00C64E4B">
        <w:rPr>
          <w:rFonts w:ascii="Cambria" w:hAnsi="Cambria"/>
          <w:lang w:val="en-US"/>
        </w:rPr>
        <w:t>“</w:t>
      </w:r>
      <w:r w:rsidRPr="00F23BBC">
        <w:rPr>
          <w:rFonts w:ascii="Cambria" w:hAnsi="Cambria"/>
          <w:lang w:val="en-US"/>
        </w:rPr>
        <w:t>...nature needs to be liberated and healed because we have enslaved it and made it sick.</w:t>
      </w:r>
      <w:r w:rsidR="00C64E4B">
        <w:rPr>
          <w:rFonts w:ascii="Cambria" w:hAnsi="Cambria"/>
          <w:lang w:val="en-US"/>
        </w:rPr>
        <w:t>”</w:t>
      </w:r>
      <w:r>
        <w:rPr>
          <w:rStyle w:val="FootnoteReference"/>
          <w:rFonts w:ascii="Cambria" w:hAnsi="Cambria"/>
          <w:lang w:val="en-US"/>
        </w:rPr>
        <w:footnoteReference w:id="14"/>
      </w:r>
      <w:r w:rsidR="00913F23">
        <w:rPr>
          <w:rFonts w:ascii="Cambria" w:hAnsi="Cambria"/>
          <w:lang w:val="en-US"/>
        </w:rPr>
        <w:t xml:space="preserve"> </w:t>
      </w:r>
      <w:r w:rsidR="00913F23" w:rsidRPr="00913F23">
        <w:rPr>
          <w:rFonts w:ascii="Cambria" w:hAnsi="Cambria"/>
          <w:lang w:val="en-US"/>
        </w:rPr>
        <w:t xml:space="preserve">The metaphor of the universe as God's body underpins efforts to bridge the tension between </w:t>
      </w:r>
      <w:r w:rsidR="00BB4062">
        <w:rPr>
          <w:rFonts w:ascii="Cambria" w:hAnsi="Cambria"/>
          <w:lang w:val="en-US"/>
        </w:rPr>
        <w:t>“</w:t>
      </w:r>
      <w:r w:rsidR="00913F23" w:rsidRPr="00913F23">
        <w:rPr>
          <w:rFonts w:ascii="Cambria" w:hAnsi="Cambria"/>
          <w:lang w:val="en-US"/>
        </w:rPr>
        <w:t>oppressive humanity</w:t>
      </w:r>
      <w:r w:rsidR="00BB4062">
        <w:rPr>
          <w:rFonts w:ascii="Cambria" w:hAnsi="Cambria"/>
          <w:lang w:val="en-US"/>
        </w:rPr>
        <w:t>”</w:t>
      </w:r>
      <w:r w:rsidR="00913F23" w:rsidRPr="00913F23">
        <w:rPr>
          <w:rFonts w:ascii="Cambria" w:hAnsi="Cambria"/>
          <w:lang w:val="en-US"/>
        </w:rPr>
        <w:t xml:space="preserve"> and </w:t>
      </w:r>
      <w:r w:rsidR="00BB4062">
        <w:rPr>
          <w:rFonts w:ascii="Cambria" w:hAnsi="Cambria"/>
          <w:lang w:val="en-US"/>
        </w:rPr>
        <w:t>“</w:t>
      </w:r>
      <w:r w:rsidR="00913F23" w:rsidRPr="00913F23">
        <w:rPr>
          <w:rFonts w:ascii="Cambria" w:hAnsi="Cambria"/>
          <w:lang w:val="en-US"/>
        </w:rPr>
        <w:t>oppressed creation,</w:t>
      </w:r>
      <w:r w:rsidR="00BB4062">
        <w:rPr>
          <w:rFonts w:ascii="Cambria" w:hAnsi="Cambria"/>
          <w:lang w:val="en-US"/>
        </w:rPr>
        <w:t>”</w:t>
      </w:r>
      <w:r w:rsidR="00913F23" w:rsidRPr="00913F23">
        <w:rPr>
          <w:rFonts w:ascii="Cambria" w:hAnsi="Cambria"/>
          <w:lang w:val="en-US"/>
        </w:rPr>
        <w:t xml:space="preserve"> breaking through the dualism between God and His creation's world, and imagining the relationship between God and creation. He appears to be offering a revolutionary eco-theological perspective by proposing a relationship between God and the universe that is free of the tension between His transcendent and immanent natures. God's presence must be manifest in the reality of the cosmos, and the spiritual awakening that results from this type of cosmic process will move humans away from the urge to destroy and hurt the universe.</w:t>
      </w:r>
      <w:r w:rsidR="00913F23">
        <w:rPr>
          <w:rFonts w:ascii="Cambria" w:hAnsi="Cambria"/>
          <w:lang w:val="en-US"/>
        </w:rPr>
        <w:t xml:space="preserve"> </w:t>
      </w:r>
      <w:r w:rsidR="00913F23" w:rsidRPr="00913F23">
        <w:rPr>
          <w:rFonts w:ascii="Cambria" w:hAnsi="Cambria"/>
          <w:lang w:val="en-US"/>
        </w:rPr>
        <w:t xml:space="preserve">Our human self-awareness culminates in the great work of God's hand in participating in maintaining and sustaining the continuity of life in this cosmos with all its complexity, rather than destroying and risking it for the sake of fleeting desires, as occurred in the </w:t>
      </w:r>
      <w:r w:rsidR="002420E5" w:rsidRPr="002420E5">
        <w:rPr>
          <w:rFonts w:ascii="Cambria" w:hAnsi="Cambria"/>
          <w:lang w:val="en-US"/>
        </w:rPr>
        <w:t xml:space="preserve">Bromo </w:t>
      </w:r>
      <w:proofErr w:type="spellStart"/>
      <w:r w:rsidR="002420E5" w:rsidRPr="002420E5">
        <w:rPr>
          <w:rFonts w:ascii="Cambria" w:hAnsi="Cambria"/>
          <w:lang w:val="en-US"/>
        </w:rPr>
        <w:t>Tengger</w:t>
      </w:r>
      <w:proofErr w:type="spellEnd"/>
      <w:r w:rsidR="002420E5" w:rsidRPr="002420E5">
        <w:rPr>
          <w:rFonts w:ascii="Cambria" w:hAnsi="Cambria"/>
          <w:lang w:val="en-US"/>
        </w:rPr>
        <w:t xml:space="preserve"> </w:t>
      </w:r>
      <w:proofErr w:type="spellStart"/>
      <w:r w:rsidR="002420E5" w:rsidRPr="002420E5">
        <w:rPr>
          <w:rFonts w:ascii="Cambria" w:hAnsi="Cambria"/>
          <w:lang w:val="en-US"/>
        </w:rPr>
        <w:t>Semeru</w:t>
      </w:r>
      <w:proofErr w:type="spellEnd"/>
      <w:r w:rsidR="002420E5" w:rsidRPr="002420E5">
        <w:rPr>
          <w:rFonts w:ascii="Cambria" w:hAnsi="Cambria"/>
          <w:lang w:val="en-US"/>
        </w:rPr>
        <w:t xml:space="preserve"> National Park </w:t>
      </w:r>
      <w:r w:rsidR="002420E5">
        <w:rPr>
          <w:rFonts w:ascii="Cambria" w:hAnsi="Cambria"/>
          <w:lang w:val="en-US"/>
        </w:rPr>
        <w:t>(</w:t>
      </w:r>
      <w:r w:rsidR="002420E5" w:rsidRPr="002420E5">
        <w:rPr>
          <w:rFonts w:ascii="Cambria" w:hAnsi="Cambria"/>
          <w:i/>
          <w:iCs/>
          <w:lang w:val="en-US"/>
        </w:rPr>
        <w:t xml:space="preserve">Taman Nasional Bromo </w:t>
      </w:r>
      <w:proofErr w:type="spellStart"/>
      <w:r w:rsidR="002420E5" w:rsidRPr="002420E5">
        <w:rPr>
          <w:rFonts w:ascii="Cambria" w:hAnsi="Cambria"/>
          <w:i/>
          <w:iCs/>
          <w:lang w:val="en-US"/>
        </w:rPr>
        <w:t>Tengger</w:t>
      </w:r>
      <w:proofErr w:type="spellEnd"/>
      <w:r w:rsidR="002420E5" w:rsidRPr="002420E5">
        <w:rPr>
          <w:rFonts w:ascii="Cambria" w:hAnsi="Cambria"/>
          <w:i/>
          <w:iCs/>
          <w:lang w:val="en-US"/>
        </w:rPr>
        <w:t xml:space="preserve"> </w:t>
      </w:r>
      <w:proofErr w:type="spellStart"/>
      <w:r w:rsidR="002420E5" w:rsidRPr="002420E5">
        <w:rPr>
          <w:rFonts w:ascii="Cambria" w:hAnsi="Cambria"/>
          <w:i/>
          <w:iCs/>
          <w:lang w:val="en-US"/>
        </w:rPr>
        <w:t>Semeru</w:t>
      </w:r>
      <w:proofErr w:type="spellEnd"/>
      <w:r w:rsidR="002420E5">
        <w:rPr>
          <w:rFonts w:ascii="Cambria" w:hAnsi="Cambria"/>
          <w:lang w:val="en-US"/>
        </w:rPr>
        <w:t xml:space="preserve">, </w:t>
      </w:r>
      <w:r w:rsidR="00913F23" w:rsidRPr="00913F23">
        <w:rPr>
          <w:rFonts w:ascii="Cambria" w:hAnsi="Cambria"/>
          <w:lang w:val="en-US"/>
        </w:rPr>
        <w:t>TNBTS</w:t>
      </w:r>
      <w:r w:rsidR="002420E5">
        <w:rPr>
          <w:rFonts w:ascii="Cambria" w:hAnsi="Cambria"/>
          <w:lang w:val="en-US"/>
        </w:rPr>
        <w:t>)</w:t>
      </w:r>
      <w:r w:rsidR="00913F23" w:rsidRPr="00913F23">
        <w:rPr>
          <w:rFonts w:ascii="Cambria" w:hAnsi="Cambria"/>
          <w:lang w:val="en-US"/>
        </w:rPr>
        <w:t xml:space="preserve"> area with the forest and land fire incident.</w:t>
      </w:r>
      <w:r w:rsidR="00913F23">
        <w:rPr>
          <w:rStyle w:val="FootnoteReference"/>
          <w:rFonts w:ascii="Cambria" w:hAnsi="Cambria"/>
          <w:lang w:val="en-US"/>
        </w:rPr>
        <w:footnoteReference w:id="15"/>
      </w:r>
    </w:p>
    <w:p w:rsidR="00C701E6" w:rsidRDefault="00C701E6">
      <w:pPr>
        <w:rPr>
          <w:rFonts w:ascii="Cambria" w:hAnsi="Cambria"/>
          <w:lang w:val="en-US"/>
        </w:rPr>
      </w:pPr>
    </w:p>
    <w:p w:rsidR="00913F23" w:rsidRPr="00913F23" w:rsidRDefault="00913F23" w:rsidP="000F3012">
      <w:pPr>
        <w:spacing w:line="360" w:lineRule="auto"/>
        <w:rPr>
          <w:rFonts w:ascii="Cambria" w:hAnsi="Cambria"/>
          <w:b/>
          <w:bCs/>
          <w:lang w:val="en-US"/>
        </w:rPr>
      </w:pPr>
      <w:r w:rsidRPr="00913F23">
        <w:rPr>
          <w:rFonts w:ascii="Cambria" w:hAnsi="Cambria"/>
          <w:b/>
          <w:bCs/>
          <w:lang w:val="en-US"/>
        </w:rPr>
        <w:t xml:space="preserve">Bromo Savannah Blazes and Ethnobotany of the </w:t>
      </w:r>
      <w:proofErr w:type="spellStart"/>
      <w:r w:rsidRPr="00C64E4B">
        <w:rPr>
          <w:rFonts w:ascii="Cambria" w:hAnsi="Cambria"/>
          <w:b/>
          <w:bCs/>
          <w:i/>
          <w:iCs/>
          <w:lang w:val="en-US"/>
        </w:rPr>
        <w:t>Yadnya</w:t>
      </w:r>
      <w:proofErr w:type="spellEnd"/>
      <w:r w:rsidRPr="00C64E4B">
        <w:rPr>
          <w:rFonts w:ascii="Cambria" w:hAnsi="Cambria"/>
          <w:b/>
          <w:bCs/>
          <w:i/>
          <w:iCs/>
          <w:lang w:val="en-US"/>
        </w:rPr>
        <w:t xml:space="preserve"> </w:t>
      </w:r>
      <w:proofErr w:type="spellStart"/>
      <w:r w:rsidRPr="00C64E4B">
        <w:rPr>
          <w:rFonts w:ascii="Cambria" w:hAnsi="Cambria"/>
          <w:b/>
          <w:bCs/>
          <w:i/>
          <w:iCs/>
          <w:lang w:val="en-US"/>
        </w:rPr>
        <w:t>Kasada</w:t>
      </w:r>
      <w:proofErr w:type="spellEnd"/>
      <w:r w:rsidRPr="00913F23">
        <w:rPr>
          <w:rFonts w:ascii="Cambria" w:hAnsi="Cambria"/>
          <w:b/>
          <w:bCs/>
          <w:lang w:val="en-US"/>
        </w:rPr>
        <w:t xml:space="preserve"> Ritual</w:t>
      </w:r>
    </w:p>
    <w:p w:rsidR="00913F23" w:rsidRPr="000F3012" w:rsidRDefault="00913F23" w:rsidP="000F3012">
      <w:pPr>
        <w:spacing w:line="360" w:lineRule="auto"/>
        <w:rPr>
          <w:rFonts w:ascii="Cambria" w:hAnsi="Cambria"/>
          <w:i/>
          <w:iCs/>
          <w:lang w:val="en-US"/>
        </w:rPr>
      </w:pPr>
      <w:r w:rsidRPr="000F3012">
        <w:rPr>
          <w:rFonts w:ascii="Cambria" w:hAnsi="Cambria"/>
          <w:i/>
          <w:iCs/>
          <w:lang w:val="en-US"/>
        </w:rPr>
        <w:t>Bromo Savannah Blazes</w:t>
      </w:r>
    </w:p>
    <w:p w:rsidR="002420E5" w:rsidRDefault="002420E5" w:rsidP="000F3012">
      <w:pPr>
        <w:spacing w:line="360" w:lineRule="auto"/>
        <w:rPr>
          <w:rFonts w:ascii="Cambria" w:hAnsi="Cambria"/>
          <w:lang w:val="en-US"/>
        </w:rPr>
      </w:pPr>
      <w:r w:rsidRPr="002420E5">
        <w:rPr>
          <w:rFonts w:ascii="Cambria" w:hAnsi="Cambria"/>
          <w:lang w:val="en-US"/>
        </w:rPr>
        <w:t xml:space="preserve">The recent forest and land fire disaster in Mount Bromo's Teletubbies Hill savanna area is not the first of its kind. According to TNBTS information and reports, an analogous incident occurred in the same month, September 2017, and occurred at three locations: Slope B29, </w:t>
      </w:r>
      <w:r w:rsidRPr="002420E5">
        <w:rPr>
          <w:rFonts w:ascii="Cambria" w:hAnsi="Cambria"/>
          <w:lang w:val="en-US"/>
        </w:rPr>
        <w:lastRenderedPageBreak/>
        <w:t xml:space="preserve">Teletubbies Hill Savana Area, and </w:t>
      </w:r>
      <w:proofErr w:type="spellStart"/>
      <w:r w:rsidRPr="000C6935">
        <w:rPr>
          <w:rFonts w:ascii="Cambria" w:hAnsi="Cambria"/>
          <w:i/>
          <w:iCs/>
          <w:lang w:val="en-US"/>
        </w:rPr>
        <w:t>Dingklik</w:t>
      </w:r>
      <w:proofErr w:type="spellEnd"/>
      <w:r w:rsidRPr="002420E5">
        <w:rPr>
          <w:rFonts w:ascii="Cambria" w:hAnsi="Cambria"/>
          <w:lang w:val="en-US"/>
        </w:rPr>
        <w:t xml:space="preserve"> Slope, </w:t>
      </w:r>
      <w:proofErr w:type="spellStart"/>
      <w:r w:rsidRPr="000C6935">
        <w:rPr>
          <w:rFonts w:ascii="Cambria" w:hAnsi="Cambria"/>
          <w:i/>
          <w:iCs/>
          <w:lang w:val="en-US"/>
        </w:rPr>
        <w:t>Penanjakan</w:t>
      </w:r>
      <w:proofErr w:type="spellEnd"/>
      <w:r w:rsidRPr="002420E5">
        <w:rPr>
          <w:rFonts w:ascii="Cambria" w:hAnsi="Cambria"/>
          <w:lang w:val="en-US"/>
        </w:rPr>
        <w:t>.</w:t>
      </w:r>
      <w:r>
        <w:rPr>
          <w:rStyle w:val="FootnoteReference"/>
          <w:rFonts w:ascii="Cambria" w:hAnsi="Cambria"/>
          <w:lang w:val="en-US"/>
        </w:rPr>
        <w:footnoteReference w:id="16"/>
      </w:r>
      <w:r>
        <w:rPr>
          <w:rFonts w:ascii="Cambria" w:hAnsi="Cambria"/>
          <w:lang w:val="en-US"/>
        </w:rPr>
        <w:t xml:space="preserve"> </w:t>
      </w:r>
      <w:r w:rsidRPr="002420E5">
        <w:rPr>
          <w:rFonts w:ascii="Cambria" w:hAnsi="Cambria"/>
          <w:lang w:val="en-US"/>
        </w:rPr>
        <w:t>The fire was thought to have been started by hot, dry, and windy weather, which caused the savanna grass under the B29 hill to burn, but there were also allegations that community members deliberately set fire to one of the affected savanna locations, causing the fire to spread to several surrounding areas for two days. The geographical circumstances of the afflicted area prevented fire extinguishment, resulting in the fire consuming around 80 hectares.</w:t>
      </w:r>
      <w:r>
        <w:rPr>
          <w:rStyle w:val="FootnoteReference"/>
          <w:rFonts w:ascii="Cambria" w:hAnsi="Cambria"/>
          <w:lang w:val="en-US"/>
        </w:rPr>
        <w:footnoteReference w:id="17"/>
      </w:r>
    </w:p>
    <w:p w:rsidR="002420E5" w:rsidRDefault="002420E5" w:rsidP="000F3012">
      <w:pPr>
        <w:spacing w:line="360" w:lineRule="auto"/>
        <w:rPr>
          <w:rFonts w:ascii="Cambria" w:hAnsi="Cambria"/>
          <w:lang w:val="en-US"/>
        </w:rPr>
      </w:pPr>
      <w:r>
        <w:rPr>
          <w:rFonts w:ascii="Cambria" w:hAnsi="Cambria"/>
          <w:lang w:val="en-US"/>
        </w:rPr>
        <w:tab/>
      </w:r>
      <w:r w:rsidRPr="002420E5">
        <w:rPr>
          <w:rFonts w:ascii="Cambria" w:hAnsi="Cambria"/>
          <w:lang w:val="en-US"/>
        </w:rPr>
        <w:t xml:space="preserve">Six years later, the same thing happened. In early September 2023, a group of photographers and </w:t>
      </w:r>
      <w:r w:rsidR="006A144B">
        <w:rPr>
          <w:rFonts w:ascii="Cambria" w:hAnsi="Cambria"/>
          <w:lang w:val="en-US"/>
        </w:rPr>
        <w:t>a</w:t>
      </w:r>
      <w:r w:rsidRPr="002420E5">
        <w:rPr>
          <w:rFonts w:ascii="Cambria" w:hAnsi="Cambria"/>
          <w:lang w:val="en-US"/>
        </w:rPr>
        <w:t xml:space="preserve"> bride and groom held a pre-wedding picture session in the savanna of Teletubbies Hill or </w:t>
      </w:r>
      <w:proofErr w:type="spellStart"/>
      <w:r w:rsidRPr="001A7A12">
        <w:rPr>
          <w:rFonts w:ascii="Cambria" w:hAnsi="Cambria"/>
          <w:i/>
          <w:iCs/>
          <w:lang w:val="en-US"/>
        </w:rPr>
        <w:t>Watangan</w:t>
      </w:r>
      <w:proofErr w:type="spellEnd"/>
      <w:r w:rsidRPr="002420E5">
        <w:rPr>
          <w:rFonts w:ascii="Cambria" w:hAnsi="Cambria"/>
          <w:lang w:val="en-US"/>
        </w:rPr>
        <w:t xml:space="preserve"> Valley. The photo session included </w:t>
      </w:r>
      <w:r w:rsidR="006A144B">
        <w:rPr>
          <w:rFonts w:ascii="Cambria" w:hAnsi="Cambria"/>
          <w:lang w:val="en-US"/>
        </w:rPr>
        <w:t xml:space="preserve">using </w:t>
      </w:r>
      <w:r w:rsidRPr="002420E5">
        <w:rPr>
          <w:rFonts w:ascii="Cambria" w:hAnsi="Cambria"/>
          <w:lang w:val="en-US"/>
        </w:rPr>
        <w:t>flares</w:t>
      </w:r>
      <w:r w:rsidR="006A144B">
        <w:rPr>
          <w:rFonts w:ascii="Cambria" w:hAnsi="Cambria"/>
          <w:lang w:val="en-US"/>
        </w:rPr>
        <w:t xml:space="preserve"> for effect</w:t>
      </w:r>
      <w:r w:rsidRPr="002420E5">
        <w:rPr>
          <w:rFonts w:ascii="Cambria" w:hAnsi="Cambria"/>
          <w:lang w:val="en-US"/>
        </w:rPr>
        <w:t xml:space="preserve">, and four of </w:t>
      </w:r>
      <w:r w:rsidR="00BB4062">
        <w:rPr>
          <w:rFonts w:ascii="Cambria" w:hAnsi="Cambria"/>
          <w:lang w:val="en-US"/>
        </w:rPr>
        <w:t>them</w:t>
      </w:r>
      <w:r w:rsidRPr="002420E5">
        <w:rPr>
          <w:rFonts w:ascii="Cambria" w:hAnsi="Cambria"/>
          <w:lang w:val="en-US"/>
        </w:rPr>
        <w:t xml:space="preserve"> that were lit during the shoot were successfully lit, while one failed and detonated, sparking a massive fire in the shooting location.</w:t>
      </w:r>
      <w:r>
        <w:rPr>
          <w:rStyle w:val="FootnoteReference"/>
          <w:rFonts w:ascii="Cambria" w:hAnsi="Cambria"/>
          <w:lang w:val="en-US"/>
        </w:rPr>
        <w:footnoteReference w:id="18"/>
      </w:r>
      <w:r>
        <w:rPr>
          <w:rFonts w:ascii="Cambria" w:hAnsi="Cambria"/>
          <w:lang w:val="en-US"/>
        </w:rPr>
        <w:t xml:space="preserve"> </w:t>
      </w:r>
      <w:r w:rsidRPr="002420E5">
        <w:rPr>
          <w:rFonts w:ascii="Cambria" w:hAnsi="Cambria"/>
          <w:lang w:val="en-US"/>
        </w:rPr>
        <w:t xml:space="preserve">Several parties are involved in the handling of this case, including the </w:t>
      </w:r>
      <w:r w:rsidR="006A144B">
        <w:rPr>
          <w:rFonts w:ascii="Cambria" w:hAnsi="Cambria"/>
          <w:lang w:val="en-US"/>
        </w:rPr>
        <w:t>p</w:t>
      </w:r>
      <w:r w:rsidRPr="002420E5">
        <w:rPr>
          <w:rFonts w:ascii="Cambria" w:hAnsi="Cambria"/>
          <w:lang w:val="en-US"/>
        </w:rPr>
        <w:t xml:space="preserve">olice, Regional and National Disaster Management Agencies. Extinguishing the fire this time is expected to take more than a week, given that </w:t>
      </w:r>
      <w:r w:rsidR="006A144B" w:rsidRPr="002420E5">
        <w:rPr>
          <w:rFonts w:ascii="Cambria" w:hAnsi="Cambria"/>
          <w:lang w:val="en-US"/>
        </w:rPr>
        <w:t>until the end of September 2023</w:t>
      </w:r>
      <w:r w:rsidR="006A144B">
        <w:rPr>
          <w:rFonts w:ascii="Cambria" w:hAnsi="Cambria"/>
          <w:lang w:val="en-US"/>
        </w:rPr>
        <w:t xml:space="preserve"> </w:t>
      </w:r>
      <w:r w:rsidRPr="002420E5">
        <w:rPr>
          <w:rFonts w:ascii="Cambria" w:hAnsi="Cambria"/>
          <w:lang w:val="en-US"/>
        </w:rPr>
        <w:t xml:space="preserve">the area of land affected by TNBTS is around 989 hectares and spans three districts: </w:t>
      </w:r>
      <w:proofErr w:type="spellStart"/>
      <w:r w:rsidRPr="002420E5">
        <w:rPr>
          <w:rFonts w:ascii="Cambria" w:hAnsi="Cambria"/>
          <w:lang w:val="en-US"/>
        </w:rPr>
        <w:t>Lumajang</w:t>
      </w:r>
      <w:proofErr w:type="spellEnd"/>
      <w:r w:rsidRPr="002420E5">
        <w:rPr>
          <w:rFonts w:ascii="Cambria" w:hAnsi="Cambria"/>
          <w:lang w:val="en-US"/>
        </w:rPr>
        <w:t xml:space="preserve">, Malang, and </w:t>
      </w:r>
      <w:proofErr w:type="spellStart"/>
      <w:r w:rsidRPr="002420E5">
        <w:rPr>
          <w:rFonts w:ascii="Cambria" w:hAnsi="Cambria"/>
          <w:lang w:val="en-US"/>
        </w:rPr>
        <w:t>Pasuruan</w:t>
      </w:r>
      <w:proofErr w:type="spellEnd"/>
      <w:r w:rsidRPr="002420E5">
        <w:rPr>
          <w:rFonts w:ascii="Cambria" w:hAnsi="Cambria"/>
          <w:lang w:val="en-US"/>
        </w:rPr>
        <w:t>.</w:t>
      </w:r>
      <w:r>
        <w:rPr>
          <w:rStyle w:val="FootnoteReference"/>
          <w:rFonts w:ascii="Cambria" w:hAnsi="Cambria"/>
          <w:lang w:val="en-US"/>
        </w:rPr>
        <w:footnoteReference w:id="19"/>
      </w:r>
      <w:r w:rsidR="005B711C">
        <w:rPr>
          <w:rFonts w:ascii="Cambria" w:hAnsi="Cambria"/>
          <w:lang w:val="en-US"/>
        </w:rPr>
        <w:t xml:space="preserve"> </w:t>
      </w:r>
      <w:r w:rsidR="005B711C" w:rsidRPr="005B711C">
        <w:rPr>
          <w:rFonts w:ascii="Cambria" w:hAnsi="Cambria"/>
          <w:lang w:val="en-US"/>
        </w:rPr>
        <w:t xml:space="preserve">The costs generated by this </w:t>
      </w:r>
      <w:r w:rsidR="006A144B">
        <w:rPr>
          <w:rFonts w:ascii="Cambria" w:hAnsi="Cambria"/>
          <w:lang w:val="en-US"/>
        </w:rPr>
        <w:t>catastroph</w:t>
      </w:r>
      <w:r w:rsidR="005B711C" w:rsidRPr="005B711C">
        <w:rPr>
          <w:rFonts w:ascii="Cambria" w:hAnsi="Cambria"/>
          <w:lang w:val="en-US"/>
        </w:rPr>
        <w:t xml:space="preserve">e include economic losses for both the government and tourism industries, as well as the creation of a significant ecological issue. TNBTS </w:t>
      </w:r>
      <w:r w:rsidR="006A144B">
        <w:rPr>
          <w:rFonts w:ascii="Cambria" w:hAnsi="Cambria"/>
          <w:lang w:val="en-US"/>
        </w:rPr>
        <w:t xml:space="preserve">administration </w:t>
      </w:r>
      <w:r w:rsidR="005B711C" w:rsidRPr="005B711C">
        <w:rPr>
          <w:rFonts w:ascii="Cambria" w:hAnsi="Cambria"/>
          <w:lang w:val="en-US"/>
        </w:rPr>
        <w:t>revealed statistics on overall government material losses, which reached 5.4 billion rupiah, including disaster management costs and ecosystem restoration process costs, from the Ministry of Environment and Forestry (</w:t>
      </w:r>
      <w:r w:rsidR="005B711C" w:rsidRPr="005B711C">
        <w:rPr>
          <w:rFonts w:ascii="Cambria" w:hAnsi="Cambria"/>
          <w:i/>
          <w:iCs/>
          <w:lang w:val="en-US"/>
        </w:rPr>
        <w:t xml:space="preserve">Kementerian </w:t>
      </w:r>
      <w:proofErr w:type="spellStart"/>
      <w:r w:rsidR="005B711C" w:rsidRPr="005B711C">
        <w:rPr>
          <w:rFonts w:ascii="Cambria" w:hAnsi="Cambria"/>
          <w:i/>
          <w:iCs/>
          <w:lang w:val="en-US"/>
        </w:rPr>
        <w:t>Lingkungan</w:t>
      </w:r>
      <w:proofErr w:type="spellEnd"/>
      <w:r w:rsidR="005B711C" w:rsidRPr="005B711C">
        <w:rPr>
          <w:rFonts w:ascii="Cambria" w:hAnsi="Cambria"/>
          <w:i/>
          <w:iCs/>
          <w:lang w:val="en-US"/>
        </w:rPr>
        <w:t xml:space="preserve"> </w:t>
      </w:r>
      <w:proofErr w:type="spellStart"/>
      <w:r w:rsidR="005B711C" w:rsidRPr="005B711C">
        <w:rPr>
          <w:rFonts w:ascii="Cambria" w:hAnsi="Cambria"/>
          <w:i/>
          <w:iCs/>
          <w:lang w:val="en-US"/>
        </w:rPr>
        <w:t>Hidup</w:t>
      </w:r>
      <w:proofErr w:type="spellEnd"/>
      <w:r w:rsidR="005B711C" w:rsidRPr="005B711C">
        <w:rPr>
          <w:rFonts w:ascii="Cambria" w:hAnsi="Cambria"/>
          <w:i/>
          <w:iCs/>
          <w:lang w:val="en-US"/>
        </w:rPr>
        <w:t xml:space="preserve"> dan </w:t>
      </w:r>
      <w:proofErr w:type="spellStart"/>
      <w:r w:rsidR="005B711C" w:rsidRPr="005B711C">
        <w:rPr>
          <w:rFonts w:ascii="Cambria" w:hAnsi="Cambria"/>
          <w:i/>
          <w:iCs/>
          <w:lang w:val="en-US"/>
        </w:rPr>
        <w:t>Kehutanan</w:t>
      </w:r>
      <w:proofErr w:type="spellEnd"/>
      <w:r w:rsidR="005B711C">
        <w:rPr>
          <w:rFonts w:ascii="Cambria" w:hAnsi="Cambria"/>
          <w:lang w:val="en-US"/>
        </w:rPr>
        <w:t xml:space="preserve">, </w:t>
      </w:r>
      <w:r w:rsidR="005B711C" w:rsidRPr="005B711C">
        <w:rPr>
          <w:rFonts w:ascii="Cambria" w:hAnsi="Cambria"/>
          <w:lang w:val="en-US"/>
        </w:rPr>
        <w:t xml:space="preserve">KLHK). Similarly, the economic losses borne by tourism business </w:t>
      </w:r>
      <w:r w:rsidR="006A144B">
        <w:rPr>
          <w:rFonts w:ascii="Cambria" w:hAnsi="Cambria"/>
          <w:lang w:val="en-US"/>
        </w:rPr>
        <w:t>provide</w:t>
      </w:r>
      <w:r w:rsidR="005B711C" w:rsidRPr="005B711C">
        <w:rPr>
          <w:rFonts w:ascii="Cambria" w:hAnsi="Cambria"/>
          <w:lang w:val="en-US"/>
        </w:rPr>
        <w:t xml:space="preserve">rs reached 89.7 billion rupiah, which is calculated based on four factors: the number of visits or tourist quota per </w:t>
      </w:r>
      <w:r w:rsidR="005B711C" w:rsidRPr="005B711C">
        <w:rPr>
          <w:rFonts w:ascii="Cambria" w:hAnsi="Cambria"/>
          <w:lang w:val="en-US"/>
        </w:rPr>
        <w:lastRenderedPageBreak/>
        <w:t>day, the price or type of entrance ticket to the tourist destination area, and the length of time. Time for the TNBTS area to close.</w:t>
      </w:r>
      <w:r w:rsidR="005B711C">
        <w:rPr>
          <w:rStyle w:val="FootnoteReference"/>
          <w:rFonts w:ascii="Cambria" w:hAnsi="Cambria"/>
          <w:lang w:val="en-US"/>
        </w:rPr>
        <w:footnoteReference w:id="20"/>
      </w:r>
    </w:p>
    <w:p w:rsidR="005B711C" w:rsidRDefault="005B711C" w:rsidP="000F3012">
      <w:pPr>
        <w:spacing w:line="360" w:lineRule="auto"/>
        <w:rPr>
          <w:rFonts w:ascii="Cambria" w:hAnsi="Cambria"/>
          <w:lang w:val="en-US"/>
        </w:rPr>
      </w:pPr>
      <w:r>
        <w:rPr>
          <w:rFonts w:ascii="Cambria" w:hAnsi="Cambria"/>
          <w:lang w:val="en-US"/>
        </w:rPr>
        <w:tab/>
      </w:r>
      <w:r w:rsidRPr="005B711C">
        <w:rPr>
          <w:rFonts w:ascii="Cambria" w:hAnsi="Cambria"/>
          <w:lang w:val="en-US"/>
        </w:rPr>
        <w:t xml:space="preserve">Physically, ecological losses may be seen in the environmental conditions caused by the fire, where </w:t>
      </w:r>
      <w:proofErr w:type="spellStart"/>
      <w:r w:rsidRPr="005B711C">
        <w:rPr>
          <w:rFonts w:ascii="Cambria" w:hAnsi="Cambria"/>
          <w:i/>
          <w:iCs/>
          <w:lang w:val="en-US"/>
        </w:rPr>
        <w:t>Malelo</w:t>
      </w:r>
      <w:proofErr w:type="spellEnd"/>
      <w:r w:rsidRPr="005B711C">
        <w:rPr>
          <w:rFonts w:ascii="Cambria" w:hAnsi="Cambria"/>
          <w:lang w:val="en-US"/>
        </w:rPr>
        <w:t xml:space="preserve"> grass, Edelweiss vegetation, and </w:t>
      </w:r>
      <w:proofErr w:type="spellStart"/>
      <w:r w:rsidRPr="005B711C">
        <w:rPr>
          <w:rFonts w:ascii="Cambria" w:hAnsi="Cambria"/>
          <w:lang w:val="en-US"/>
        </w:rPr>
        <w:t>Tosari</w:t>
      </w:r>
      <w:proofErr w:type="spellEnd"/>
      <w:r w:rsidRPr="005B711C">
        <w:rPr>
          <w:rFonts w:ascii="Cambria" w:hAnsi="Cambria"/>
          <w:lang w:val="en-US"/>
        </w:rPr>
        <w:t xml:space="preserve"> orchids that occur in savanna areas have turned into piles of ash. The habitat of </w:t>
      </w:r>
      <w:r w:rsidR="00E00B99">
        <w:rPr>
          <w:rFonts w:ascii="Cambria" w:hAnsi="Cambria"/>
          <w:lang w:val="en-US"/>
        </w:rPr>
        <w:t xml:space="preserve">the </w:t>
      </w:r>
      <w:r w:rsidRPr="005B711C">
        <w:rPr>
          <w:rFonts w:ascii="Cambria" w:hAnsi="Cambria"/>
          <w:lang w:val="en-US"/>
        </w:rPr>
        <w:t xml:space="preserve">Javanese Eagle and </w:t>
      </w:r>
      <w:r w:rsidRPr="00E00B99">
        <w:rPr>
          <w:rFonts w:ascii="Cambria" w:hAnsi="Cambria"/>
          <w:lang w:val="en-US"/>
        </w:rPr>
        <w:t xml:space="preserve">Langur </w:t>
      </w:r>
      <w:r w:rsidRPr="005B711C">
        <w:rPr>
          <w:rFonts w:ascii="Cambria" w:hAnsi="Cambria"/>
          <w:lang w:val="en-US"/>
        </w:rPr>
        <w:t>fauna is also unavoidable due to the fire's broad reach.</w:t>
      </w:r>
      <w:r>
        <w:rPr>
          <w:rStyle w:val="FootnoteReference"/>
          <w:rFonts w:ascii="Cambria" w:hAnsi="Cambria"/>
          <w:lang w:val="en-US"/>
        </w:rPr>
        <w:footnoteReference w:id="21"/>
      </w:r>
      <w:r>
        <w:rPr>
          <w:rFonts w:ascii="Cambria" w:hAnsi="Cambria"/>
          <w:lang w:val="en-US"/>
        </w:rPr>
        <w:t xml:space="preserve"> </w:t>
      </w:r>
      <w:r w:rsidRPr="005B711C">
        <w:rPr>
          <w:rFonts w:ascii="Cambria" w:hAnsi="Cambria"/>
          <w:lang w:val="en-US"/>
        </w:rPr>
        <w:t xml:space="preserve">Apart from that, the fire cut off clean water channels to six communities in </w:t>
      </w:r>
      <w:proofErr w:type="spellStart"/>
      <w:r w:rsidRPr="005B711C">
        <w:rPr>
          <w:rFonts w:ascii="Cambria" w:hAnsi="Cambria"/>
          <w:lang w:val="en-US"/>
        </w:rPr>
        <w:t>Sukapura</w:t>
      </w:r>
      <w:proofErr w:type="spellEnd"/>
      <w:r w:rsidRPr="005B711C">
        <w:rPr>
          <w:rFonts w:ascii="Cambria" w:hAnsi="Cambria"/>
          <w:lang w:val="en-US"/>
        </w:rPr>
        <w:t xml:space="preserve"> District: </w:t>
      </w:r>
      <w:proofErr w:type="spellStart"/>
      <w:r w:rsidRPr="005B711C">
        <w:rPr>
          <w:rFonts w:ascii="Cambria" w:hAnsi="Cambria"/>
          <w:lang w:val="en-US"/>
        </w:rPr>
        <w:t>Ngadirejo</w:t>
      </w:r>
      <w:proofErr w:type="spellEnd"/>
      <w:r w:rsidRPr="005B711C">
        <w:rPr>
          <w:rFonts w:ascii="Cambria" w:hAnsi="Cambria"/>
          <w:lang w:val="en-US"/>
        </w:rPr>
        <w:t xml:space="preserve"> Village, </w:t>
      </w:r>
      <w:proofErr w:type="spellStart"/>
      <w:r w:rsidRPr="005B711C">
        <w:rPr>
          <w:rFonts w:ascii="Cambria" w:hAnsi="Cambria"/>
          <w:lang w:val="en-US"/>
        </w:rPr>
        <w:t>Wonokerto</w:t>
      </w:r>
      <w:proofErr w:type="spellEnd"/>
      <w:r w:rsidRPr="005B711C">
        <w:rPr>
          <w:rFonts w:ascii="Cambria" w:hAnsi="Cambria"/>
          <w:lang w:val="en-US"/>
        </w:rPr>
        <w:t xml:space="preserve">, </w:t>
      </w:r>
      <w:proofErr w:type="spellStart"/>
      <w:r w:rsidRPr="005B711C">
        <w:rPr>
          <w:rFonts w:ascii="Cambria" w:hAnsi="Cambria"/>
          <w:lang w:val="en-US"/>
        </w:rPr>
        <w:t>Ngadas</w:t>
      </w:r>
      <w:proofErr w:type="spellEnd"/>
      <w:r w:rsidRPr="005B711C">
        <w:rPr>
          <w:rFonts w:ascii="Cambria" w:hAnsi="Cambria"/>
          <w:lang w:val="en-US"/>
        </w:rPr>
        <w:t xml:space="preserve">, </w:t>
      </w:r>
      <w:proofErr w:type="spellStart"/>
      <w:r w:rsidRPr="005B711C">
        <w:rPr>
          <w:rFonts w:ascii="Cambria" w:hAnsi="Cambria"/>
          <w:lang w:val="en-US"/>
        </w:rPr>
        <w:t>Jetak</w:t>
      </w:r>
      <w:proofErr w:type="spellEnd"/>
      <w:r w:rsidRPr="005B711C">
        <w:rPr>
          <w:rFonts w:ascii="Cambria" w:hAnsi="Cambria"/>
          <w:lang w:val="en-US"/>
        </w:rPr>
        <w:t xml:space="preserve">, </w:t>
      </w:r>
      <w:proofErr w:type="spellStart"/>
      <w:r w:rsidRPr="005B711C">
        <w:rPr>
          <w:rFonts w:ascii="Cambria" w:hAnsi="Cambria"/>
          <w:lang w:val="en-US"/>
        </w:rPr>
        <w:t>Wonotoro</w:t>
      </w:r>
      <w:proofErr w:type="spellEnd"/>
      <w:r w:rsidRPr="005B711C">
        <w:rPr>
          <w:rFonts w:ascii="Cambria" w:hAnsi="Cambria"/>
          <w:lang w:val="en-US"/>
        </w:rPr>
        <w:t xml:space="preserve">, and </w:t>
      </w:r>
      <w:proofErr w:type="spellStart"/>
      <w:r w:rsidRPr="005B711C">
        <w:rPr>
          <w:rFonts w:ascii="Cambria" w:hAnsi="Cambria"/>
          <w:lang w:val="en-US"/>
        </w:rPr>
        <w:t>Ngadisari</w:t>
      </w:r>
      <w:proofErr w:type="spellEnd"/>
      <w:r w:rsidRPr="005B711C">
        <w:rPr>
          <w:rFonts w:ascii="Cambria" w:hAnsi="Cambria"/>
          <w:lang w:val="en-US"/>
        </w:rPr>
        <w:t>.</w:t>
      </w:r>
      <w:r>
        <w:rPr>
          <w:rStyle w:val="FootnoteReference"/>
          <w:rFonts w:ascii="Cambria" w:hAnsi="Cambria"/>
          <w:lang w:val="en-US"/>
        </w:rPr>
        <w:footnoteReference w:id="22"/>
      </w:r>
      <w:r>
        <w:rPr>
          <w:rFonts w:ascii="Cambria" w:hAnsi="Cambria"/>
          <w:lang w:val="en-US"/>
        </w:rPr>
        <w:t xml:space="preserve"> </w:t>
      </w:r>
      <w:r w:rsidRPr="005B711C">
        <w:rPr>
          <w:rFonts w:ascii="Cambria" w:hAnsi="Cambria"/>
          <w:lang w:val="en-US"/>
        </w:rPr>
        <w:t>Following the ecological catastrophe in the Bromo area, the government</w:t>
      </w:r>
      <w:r w:rsidR="002A7261">
        <w:rPr>
          <w:rFonts w:ascii="Cambria" w:hAnsi="Cambria"/>
          <w:lang w:val="en-US"/>
        </w:rPr>
        <w:t>’</w:t>
      </w:r>
      <w:r w:rsidRPr="005B711C">
        <w:rPr>
          <w:rFonts w:ascii="Cambria" w:hAnsi="Cambria"/>
          <w:lang w:val="en-US"/>
        </w:rPr>
        <w:t>s task is to mitigate the process of restoring the tourist attractiveness of green tourism and the environmental sustainability of TNBTS tourism. According to the official KLHK website, the government will carry out ecological, economic, social, and managerial rehabilitation through the relevant ministries, including public education.</w:t>
      </w:r>
      <w:r>
        <w:rPr>
          <w:rStyle w:val="FootnoteReference"/>
          <w:rFonts w:ascii="Cambria" w:hAnsi="Cambria"/>
          <w:lang w:val="en-US"/>
        </w:rPr>
        <w:footnoteReference w:id="23"/>
      </w:r>
      <w:r>
        <w:rPr>
          <w:rFonts w:ascii="Cambria" w:hAnsi="Cambria"/>
          <w:lang w:val="en-US"/>
        </w:rPr>
        <w:t xml:space="preserve"> </w:t>
      </w:r>
      <w:r w:rsidRPr="005B711C">
        <w:rPr>
          <w:rFonts w:ascii="Cambria" w:hAnsi="Cambria"/>
          <w:lang w:val="en-US"/>
        </w:rPr>
        <w:t xml:space="preserve">The ecological succession approach, which is a natural ecological restoration process that includes the restoration of grass, vegetation, local flora and wildlife in the Bromo savanna area, is being used in certain efforts to restore the savanna ecosystem. Meanwhile, fire-damaged tree vegetation will be rebuilt using the enrichment planting method or by planting new trees. These two techniques of ecosystem regeneration will also be aided and hastened by adequate rainfall, and the process of decomposing the ash left behind from burned plants will serve as a natural </w:t>
      </w:r>
      <w:r w:rsidR="00C64E4B" w:rsidRPr="005B711C">
        <w:rPr>
          <w:rFonts w:ascii="Cambria" w:hAnsi="Cambria"/>
          <w:lang w:val="en-US"/>
        </w:rPr>
        <w:t>fertilizer</w:t>
      </w:r>
      <w:r w:rsidRPr="005B711C">
        <w:rPr>
          <w:rFonts w:ascii="Cambria" w:hAnsi="Cambria"/>
          <w:lang w:val="en-US"/>
        </w:rPr>
        <w:t>.</w:t>
      </w:r>
      <w:r>
        <w:rPr>
          <w:rStyle w:val="FootnoteReference"/>
          <w:rFonts w:ascii="Cambria" w:hAnsi="Cambria"/>
          <w:lang w:val="en-US"/>
        </w:rPr>
        <w:footnoteReference w:id="24"/>
      </w:r>
      <w:r>
        <w:rPr>
          <w:rFonts w:ascii="Cambria" w:hAnsi="Cambria"/>
          <w:lang w:val="en-US"/>
        </w:rPr>
        <w:t xml:space="preserve"> </w:t>
      </w:r>
      <w:r w:rsidRPr="005B711C">
        <w:rPr>
          <w:rFonts w:ascii="Cambria" w:hAnsi="Cambria"/>
          <w:lang w:val="en-US"/>
        </w:rPr>
        <w:t xml:space="preserve">The ecological rehabilitation of the TNBTS area can also be continually supported from a cultural standpoint through symbolic rituals of local wisdom, including the ethnobotanical practice of the </w:t>
      </w:r>
      <w:proofErr w:type="spellStart"/>
      <w:r w:rsidRPr="00C64E4B">
        <w:rPr>
          <w:rFonts w:ascii="Cambria" w:hAnsi="Cambria"/>
          <w:i/>
          <w:iCs/>
          <w:lang w:val="en-US"/>
        </w:rPr>
        <w:t>Yadnya</w:t>
      </w:r>
      <w:proofErr w:type="spellEnd"/>
      <w:r w:rsidRPr="00C64E4B">
        <w:rPr>
          <w:rFonts w:ascii="Cambria" w:hAnsi="Cambria"/>
          <w:i/>
          <w:iCs/>
          <w:lang w:val="en-US"/>
        </w:rPr>
        <w:t xml:space="preserve"> </w:t>
      </w:r>
      <w:proofErr w:type="spellStart"/>
      <w:r w:rsidRPr="00C64E4B">
        <w:rPr>
          <w:rFonts w:ascii="Cambria" w:hAnsi="Cambria"/>
          <w:i/>
          <w:iCs/>
          <w:lang w:val="en-US"/>
        </w:rPr>
        <w:t>Kasada</w:t>
      </w:r>
      <w:proofErr w:type="spellEnd"/>
      <w:r w:rsidRPr="005B711C">
        <w:rPr>
          <w:rFonts w:ascii="Cambria" w:hAnsi="Cambria"/>
          <w:lang w:val="en-US"/>
        </w:rPr>
        <w:t xml:space="preserve"> ritual.</w:t>
      </w:r>
    </w:p>
    <w:p w:rsidR="00337625" w:rsidRDefault="00337625">
      <w:pPr>
        <w:rPr>
          <w:rFonts w:ascii="Cambria" w:hAnsi="Cambria"/>
          <w:lang w:val="en-US"/>
        </w:rPr>
      </w:pPr>
    </w:p>
    <w:p w:rsidR="005B711C" w:rsidRPr="00E25469" w:rsidRDefault="005B711C" w:rsidP="000F3012">
      <w:pPr>
        <w:spacing w:line="360" w:lineRule="auto"/>
        <w:rPr>
          <w:rFonts w:ascii="Cambria" w:hAnsi="Cambria"/>
          <w:b/>
          <w:bCs/>
          <w:i/>
          <w:iCs/>
          <w:lang w:val="en-US"/>
        </w:rPr>
      </w:pPr>
      <w:r w:rsidRPr="00E25469">
        <w:rPr>
          <w:rFonts w:ascii="Cambria" w:hAnsi="Cambria"/>
          <w:b/>
          <w:bCs/>
          <w:i/>
          <w:iCs/>
          <w:lang w:val="en-US"/>
        </w:rPr>
        <w:lastRenderedPageBreak/>
        <w:t xml:space="preserve">Ethnobotany of the </w:t>
      </w:r>
      <w:proofErr w:type="spellStart"/>
      <w:r w:rsidRPr="00E25469">
        <w:rPr>
          <w:rFonts w:ascii="Cambria" w:hAnsi="Cambria"/>
          <w:b/>
          <w:bCs/>
          <w:i/>
          <w:iCs/>
          <w:lang w:val="en-US"/>
        </w:rPr>
        <w:t>Yadnya</w:t>
      </w:r>
      <w:proofErr w:type="spellEnd"/>
      <w:r w:rsidRPr="00E25469">
        <w:rPr>
          <w:rFonts w:ascii="Cambria" w:hAnsi="Cambria"/>
          <w:b/>
          <w:bCs/>
          <w:i/>
          <w:iCs/>
          <w:lang w:val="en-US"/>
        </w:rPr>
        <w:t xml:space="preserve"> </w:t>
      </w:r>
      <w:proofErr w:type="spellStart"/>
      <w:r w:rsidRPr="00E25469">
        <w:rPr>
          <w:rFonts w:ascii="Cambria" w:hAnsi="Cambria"/>
          <w:b/>
          <w:bCs/>
          <w:i/>
          <w:iCs/>
          <w:lang w:val="en-US"/>
        </w:rPr>
        <w:t>Kasada</w:t>
      </w:r>
      <w:proofErr w:type="spellEnd"/>
      <w:r w:rsidRPr="00E25469">
        <w:rPr>
          <w:rFonts w:ascii="Cambria" w:hAnsi="Cambria"/>
          <w:b/>
          <w:bCs/>
          <w:i/>
          <w:iCs/>
          <w:lang w:val="en-US"/>
        </w:rPr>
        <w:t xml:space="preserve"> Ritual</w:t>
      </w:r>
    </w:p>
    <w:p w:rsidR="005B711C" w:rsidRDefault="00337625" w:rsidP="000F3012">
      <w:pPr>
        <w:spacing w:line="360" w:lineRule="auto"/>
        <w:rPr>
          <w:rFonts w:ascii="Cambria" w:hAnsi="Cambria"/>
          <w:lang w:val="en-US"/>
        </w:rPr>
      </w:pPr>
      <w:r w:rsidRPr="00337625">
        <w:rPr>
          <w:rFonts w:ascii="Cambria" w:hAnsi="Cambria"/>
          <w:lang w:val="en-US"/>
        </w:rPr>
        <w:t xml:space="preserve">The TNBTS area is located in a hilly terrain with an average temperature of 10°C to a low of 2°C, excellent land contours for agricultural land, a potential tourism industry, and a hub for conserving local culture. The </w:t>
      </w:r>
      <w:proofErr w:type="spellStart"/>
      <w:r w:rsidRPr="00337625">
        <w:rPr>
          <w:rFonts w:ascii="Cambria" w:hAnsi="Cambria"/>
          <w:lang w:val="en-US"/>
        </w:rPr>
        <w:t>Tengger</w:t>
      </w:r>
      <w:proofErr w:type="spellEnd"/>
      <w:r w:rsidRPr="00337625">
        <w:rPr>
          <w:rFonts w:ascii="Cambria" w:hAnsi="Cambria"/>
          <w:lang w:val="en-US"/>
        </w:rPr>
        <w:t xml:space="preserve"> tribe's name </w:t>
      </w:r>
      <w:r w:rsidR="006A144B">
        <w:rPr>
          <w:rFonts w:ascii="Cambria" w:hAnsi="Cambria"/>
          <w:lang w:val="en-US"/>
        </w:rPr>
        <w:t xml:space="preserve">for the area </w:t>
      </w:r>
      <w:r w:rsidRPr="00337625">
        <w:rPr>
          <w:rFonts w:ascii="Cambria" w:hAnsi="Cambria"/>
          <w:lang w:val="en-US"/>
        </w:rPr>
        <w:t xml:space="preserve">has been known and </w:t>
      </w:r>
      <w:r w:rsidR="00C64E4B" w:rsidRPr="00337625">
        <w:rPr>
          <w:rFonts w:ascii="Cambria" w:hAnsi="Cambria"/>
          <w:lang w:val="en-US"/>
        </w:rPr>
        <w:t>recognized</w:t>
      </w:r>
      <w:r w:rsidRPr="00337625">
        <w:rPr>
          <w:rFonts w:ascii="Cambria" w:hAnsi="Cambria"/>
          <w:lang w:val="en-US"/>
        </w:rPr>
        <w:t xml:space="preserve"> as the land of </w:t>
      </w:r>
      <w:r w:rsidRPr="00BB4062">
        <w:rPr>
          <w:rFonts w:ascii="Cambria" w:hAnsi="Cambria"/>
          <w:i/>
          <w:iCs/>
          <w:lang w:val="en-US"/>
        </w:rPr>
        <w:t>hila-hila</w:t>
      </w:r>
      <w:r w:rsidRPr="00337625">
        <w:rPr>
          <w:rFonts w:ascii="Cambria" w:hAnsi="Cambria"/>
          <w:lang w:val="en-US"/>
        </w:rPr>
        <w:t xml:space="preserve"> or holy land since the inception of the Hindu empire in Indonesia. The local population who occupied the slopes of Mount Bromo, the TNBTS area, were considered </w:t>
      </w:r>
      <w:r w:rsidR="00C64E4B">
        <w:rPr>
          <w:rFonts w:ascii="Cambria" w:hAnsi="Cambria"/>
          <w:lang w:val="en-US"/>
        </w:rPr>
        <w:t>“</w:t>
      </w:r>
      <w:proofErr w:type="spellStart"/>
      <w:r w:rsidRPr="00E00B99">
        <w:rPr>
          <w:rFonts w:ascii="Cambria" w:hAnsi="Cambria"/>
          <w:i/>
          <w:iCs/>
          <w:lang w:val="en-US"/>
        </w:rPr>
        <w:t>Hulun</w:t>
      </w:r>
      <w:proofErr w:type="spellEnd"/>
      <w:r w:rsidRPr="00E00B99">
        <w:rPr>
          <w:rFonts w:ascii="Cambria" w:hAnsi="Cambria"/>
          <w:i/>
          <w:iCs/>
          <w:lang w:val="en-US"/>
        </w:rPr>
        <w:t xml:space="preserve"> Sang Hyang </w:t>
      </w:r>
      <w:proofErr w:type="spellStart"/>
      <w:r w:rsidRPr="00E00B99">
        <w:rPr>
          <w:rFonts w:ascii="Cambria" w:hAnsi="Cambria"/>
          <w:i/>
          <w:iCs/>
          <w:lang w:val="en-US"/>
        </w:rPr>
        <w:t>Widhi</w:t>
      </w:r>
      <w:proofErr w:type="spellEnd"/>
      <w:r w:rsidRPr="00E00B99">
        <w:rPr>
          <w:rFonts w:ascii="Cambria" w:hAnsi="Cambria"/>
          <w:i/>
          <w:iCs/>
          <w:lang w:val="en-US"/>
        </w:rPr>
        <w:t xml:space="preserve"> </w:t>
      </w:r>
      <w:proofErr w:type="spellStart"/>
      <w:r w:rsidRPr="00E00B99">
        <w:rPr>
          <w:rFonts w:ascii="Cambria" w:hAnsi="Cambria"/>
          <w:i/>
          <w:iCs/>
          <w:lang w:val="en-US"/>
        </w:rPr>
        <w:t>Wasa</w:t>
      </w:r>
      <w:proofErr w:type="spellEnd"/>
      <w:r w:rsidR="00C64E4B">
        <w:rPr>
          <w:rFonts w:ascii="Cambria" w:hAnsi="Cambria"/>
          <w:lang w:val="en-US"/>
        </w:rPr>
        <w:t>”</w:t>
      </w:r>
      <w:r w:rsidRPr="00337625">
        <w:rPr>
          <w:rFonts w:ascii="Cambria" w:hAnsi="Cambria"/>
          <w:lang w:val="en-US"/>
        </w:rPr>
        <w:t xml:space="preserve"> or devoted servants of Almighty God, according to one of the </w:t>
      </w:r>
      <w:proofErr w:type="spellStart"/>
      <w:r w:rsidRPr="00337625">
        <w:rPr>
          <w:rFonts w:ascii="Cambria" w:hAnsi="Cambria"/>
          <w:lang w:val="en-US"/>
        </w:rPr>
        <w:t>Tengger</w:t>
      </w:r>
      <w:proofErr w:type="spellEnd"/>
      <w:r w:rsidRPr="00337625">
        <w:rPr>
          <w:rFonts w:ascii="Cambria" w:hAnsi="Cambria"/>
          <w:lang w:val="en-US"/>
        </w:rPr>
        <w:t xml:space="preserve"> inscriptions from 851 </w:t>
      </w:r>
      <w:r w:rsidRPr="00BB4062">
        <w:rPr>
          <w:rFonts w:ascii="Cambria" w:hAnsi="Cambria"/>
          <w:i/>
          <w:iCs/>
          <w:lang w:val="en-US"/>
        </w:rPr>
        <w:t>Saka</w:t>
      </w:r>
      <w:r w:rsidRPr="00337625">
        <w:rPr>
          <w:rFonts w:ascii="Cambria" w:hAnsi="Cambria"/>
          <w:lang w:val="en-US"/>
        </w:rPr>
        <w:t xml:space="preserve"> or 929 AD.</w:t>
      </w:r>
      <w:r>
        <w:rPr>
          <w:rFonts w:ascii="Cambria" w:hAnsi="Cambria"/>
          <w:lang w:val="en-US"/>
        </w:rPr>
        <w:t xml:space="preserve"> </w:t>
      </w:r>
      <w:r w:rsidRPr="00337625">
        <w:rPr>
          <w:rFonts w:ascii="Cambria" w:hAnsi="Cambria"/>
          <w:lang w:val="en-US"/>
        </w:rPr>
        <w:t xml:space="preserve">The </w:t>
      </w:r>
      <w:proofErr w:type="spellStart"/>
      <w:r w:rsidRPr="00337625">
        <w:rPr>
          <w:rFonts w:ascii="Cambria" w:hAnsi="Cambria"/>
          <w:lang w:val="en-US"/>
        </w:rPr>
        <w:t>Tengger</w:t>
      </w:r>
      <w:proofErr w:type="spellEnd"/>
      <w:r w:rsidRPr="00337625">
        <w:rPr>
          <w:rFonts w:ascii="Cambria" w:hAnsi="Cambria"/>
          <w:lang w:val="en-US"/>
        </w:rPr>
        <w:t xml:space="preserve"> tribe's traditional greeting is </w:t>
      </w:r>
      <w:r w:rsidR="00C64E4B">
        <w:rPr>
          <w:rFonts w:ascii="Cambria" w:hAnsi="Cambria"/>
          <w:lang w:val="en-US"/>
        </w:rPr>
        <w:t>“</w:t>
      </w:r>
      <w:r w:rsidRPr="00C64E4B">
        <w:rPr>
          <w:rFonts w:ascii="Cambria" w:hAnsi="Cambria"/>
          <w:i/>
          <w:iCs/>
          <w:lang w:val="en-US"/>
        </w:rPr>
        <w:t xml:space="preserve">Hong </w:t>
      </w:r>
      <w:proofErr w:type="spellStart"/>
      <w:r w:rsidRPr="00C64E4B">
        <w:rPr>
          <w:rFonts w:ascii="Cambria" w:hAnsi="Cambria"/>
          <w:i/>
          <w:iCs/>
          <w:lang w:val="en-US"/>
        </w:rPr>
        <w:t>Ulun</w:t>
      </w:r>
      <w:proofErr w:type="spellEnd"/>
      <w:r w:rsidRPr="00C64E4B">
        <w:rPr>
          <w:rFonts w:ascii="Cambria" w:hAnsi="Cambria"/>
          <w:i/>
          <w:iCs/>
          <w:lang w:val="en-US"/>
        </w:rPr>
        <w:t xml:space="preserve"> Basuki </w:t>
      </w:r>
      <w:proofErr w:type="spellStart"/>
      <w:r w:rsidRPr="00C64E4B">
        <w:rPr>
          <w:rFonts w:ascii="Cambria" w:hAnsi="Cambria"/>
          <w:i/>
          <w:iCs/>
          <w:lang w:val="en-US"/>
        </w:rPr>
        <w:t>Langgeng</w:t>
      </w:r>
      <w:proofErr w:type="spellEnd"/>
      <w:r w:rsidRPr="00337625">
        <w:rPr>
          <w:rFonts w:ascii="Cambria" w:hAnsi="Cambria"/>
          <w:lang w:val="en-US"/>
        </w:rPr>
        <w:t>,</w:t>
      </w:r>
      <w:r w:rsidR="00C64E4B">
        <w:rPr>
          <w:rFonts w:ascii="Cambria" w:hAnsi="Cambria"/>
          <w:lang w:val="en-US"/>
        </w:rPr>
        <w:t>”</w:t>
      </w:r>
      <w:r w:rsidRPr="00337625">
        <w:rPr>
          <w:rFonts w:ascii="Cambria" w:hAnsi="Cambria"/>
          <w:lang w:val="en-US"/>
        </w:rPr>
        <w:t xml:space="preserve"> which means </w:t>
      </w:r>
      <w:r w:rsidR="00C64E4B">
        <w:rPr>
          <w:rFonts w:ascii="Cambria" w:hAnsi="Cambria"/>
          <w:lang w:val="en-US"/>
        </w:rPr>
        <w:t>“</w:t>
      </w:r>
      <w:r w:rsidRPr="00337625">
        <w:rPr>
          <w:rFonts w:ascii="Cambria" w:hAnsi="Cambria"/>
          <w:lang w:val="en-US"/>
        </w:rPr>
        <w:t>May God always give us eternal safety or prosperity.</w:t>
      </w:r>
      <w:r w:rsidR="00C64E4B">
        <w:rPr>
          <w:rFonts w:ascii="Cambria" w:hAnsi="Cambria"/>
          <w:lang w:val="en-US"/>
        </w:rPr>
        <w:t>”</w:t>
      </w:r>
      <w:r w:rsidRPr="00337625">
        <w:rPr>
          <w:rFonts w:ascii="Cambria" w:hAnsi="Cambria"/>
          <w:lang w:val="en-US"/>
        </w:rPr>
        <w:t xml:space="preserve"> However, because the impact of Hindu Dharma from Bali cannot be ignored in the TNBTS area, the greeting </w:t>
      </w:r>
      <w:r w:rsidR="00C64E4B">
        <w:rPr>
          <w:rFonts w:ascii="Cambria" w:hAnsi="Cambria"/>
          <w:lang w:val="en-US"/>
        </w:rPr>
        <w:t>“</w:t>
      </w:r>
      <w:r w:rsidRPr="00C64E4B">
        <w:rPr>
          <w:rFonts w:ascii="Cambria" w:hAnsi="Cambria"/>
          <w:i/>
          <w:iCs/>
          <w:lang w:val="en-US"/>
        </w:rPr>
        <w:t xml:space="preserve">Om </w:t>
      </w:r>
      <w:proofErr w:type="spellStart"/>
      <w:r w:rsidRPr="00C64E4B">
        <w:rPr>
          <w:rFonts w:ascii="Cambria" w:hAnsi="Cambria"/>
          <w:i/>
          <w:iCs/>
          <w:lang w:val="en-US"/>
        </w:rPr>
        <w:t>Swatyastu</w:t>
      </w:r>
      <w:proofErr w:type="spellEnd"/>
      <w:r w:rsidRPr="00337625">
        <w:rPr>
          <w:rFonts w:ascii="Cambria" w:hAnsi="Cambria"/>
          <w:lang w:val="en-US"/>
        </w:rPr>
        <w:t>,</w:t>
      </w:r>
      <w:r w:rsidR="00C64E4B">
        <w:rPr>
          <w:rFonts w:ascii="Cambria" w:hAnsi="Cambria"/>
          <w:lang w:val="en-US"/>
        </w:rPr>
        <w:t>”</w:t>
      </w:r>
      <w:r w:rsidRPr="00337625">
        <w:rPr>
          <w:rFonts w:ascii="Cambria" w:hAnsi="Cambria"/>
          <w:lang w:val="en-US"/>
        </w:rPr>
        <w:t xml:space="preserve"> which has a similar connotation, is frequently used in everyday meetings.</w:t>
      </w:r>
      <w:r>
        <w:rPr>
          <w:rStyle w:val="FootnoteReference"/>
          <w:rFonts w:ascii="Cambria" w:hAnsi="Cambria"/>
          <w:lang w:val="en-US"/>
        </w:rPr>
        <w:footnoteReference w:id="25"/>
      </w:r>
    </w:p>
    <w:p w:rsidR="00337625" w:rsidRDefault="00337625" w:rsidP="000F3012">
      <w:pPr>
        <w:spacing w:line="360" w:lineRule="auto"/>
        <w:rPr>
          <w:rFonts w:ascii="Cambria" w:hAnsi="Cambria"/>
          <w:lang w:val="en-US"/>
        </w:rPr>
      </w:pPr>
      <w:r>
        <w:rPr>
          <w:rFonts w:ascii="Cambria" w:hAnsi="Cambria"/>
          <w:lang w:val="en-US"/>
        </w:rPr>
        <w:tab/>
      </w:r>
      <w:r w:rsidRPr="00337625">
        <w:rPr>
          <w:rFonts w:ascii="Cambria" w:hAnsi="Cambria"/>
          <w:lang w:val="en-US"/>
        </w:rPr>
        <w:t xml:space="preserve">The </w:t>
      </w:r>
      <w:proofErr w:type="spellStart"/>
      <w:r w:rsidRPr="00C64E4B">
        <w:rPr>
          <w:rFonts w:ascii="Cambria" w:hAnsi="Cambria"/>
          <w:i/>
          <w:iCs/>
          <w:lang w:val="en-US"/>
        </w:rPr>
        <w:t>Yadnya</w:t>
      </w:r>
      <w:proofErr w:type="spellEnd"/>
      <w:r w:rsidRPr="00C64E4B">
        <w:rPr>
          <w:rFonts w:ascii="Cambria" w:hAnsi="Cambria"/>
          <w:i/>
          <w:iCs/>
          <w:lang w:val="en-US"/>
        </w:rPr>
        <w:t xml:space="preserve"> </w:t>
      </w:r>
      <w:proofErr w:type="spellStart"/>
      <w:r w:rsidRPr="00C64E4B">
        <w:rPr>
          <w:rFonts w:ascii="Cambria" w:hAnsi="Cambria"/>
          <w:i/>
          <w:iCs/>
          <w:lang w:val="en-US"/>
        </w:rPr>
        <w:t>Kasada</w:t>
      </w:r>
      <w:proofErr w:type="spellEnd"/>
      <w:r w:rsidRPr="00337625">
        <w:rPr>
          <w:rFonts w:ascii="Cambria" w:hAnsi="Cambria"/>
          <w:lang w:val="en-US"/>
        </w:rPr>
        <w:t xml:space="preserve"> traditional </w:t>
      </w:r>
      <w:r>
        <w:rPr>
          <w:rFonts w:ascii="Cambria" w:hAnsi="Cambria"/>
          <w:lang w:val="en-US"/>
        </w:rPr>
        <w:t>ritual</w:t>
      </w:r>
      <w:r w:rsidRPr="00337625">
        <w:rPr>
          <w:rFonts w:ascii="Cambria" w:hAnsi="Cambria"/>
          <w:lang w:val="en-US"/>
        </w:rPr>
        <w:t xml:space="preserve"> is one of the </w:t>
      </w:r>
      <w:proofErr w:type="spellStart"/>
      <w:r w:rsidRPr="00337625">
        <w:rPr>
          <w:rFonts w:ascii="Cambria" w:hAnsi="Cambria"/>
          <w:lang w:val="en-US"/>
        </w:rPr>
        <w:t>Tengger</w:t>
      </w:r>
      <w:proofErr w:type="spellEnd"/>
      <w:r w:rsidRPr="00337625">
        <w:rPr>
          <w:rFonts w:ascii="Cambria" w:hAnsi="Cambria"/>
          <w:lang w:val="en-US"/>
        </w:rPr>
        <w:t xml:space="preserve"> Tribe's customs and traditions that is still kept and conducted in the present period. </w:t>
      </w:r>
      <w:proofErr w:type="spellStart"/>
      <w:r w:rsidRPr="00C64E4B">
        <w:rPr>
          <w:rFonts w:ascii="Cambria" w:hAnsi="Cambria"/>
          <w:i/>
          <w:iCs/>
          <w:lang w:val="en-US"/>
        </w:rPr>
        <w:t>Yadnya</w:t>
      </w:r>
      <w:proofErr w:type="spellEnd"/>
      <w:r w:rsidRPr="00337625">
        <w:rPr>
          <w:rFonts w:ascii="Cambria" w:hAnsi="Cambria"/>
          <w:lang w:val="en-US"/>
        </w:rPr>
        <w:t xml:space="preserve"> means holy offering, and </w:t>
      </w:r>
      <w:proofErr w:type="spellStart"/>
      <w:r w:rsidRPr="00C64E4B">
        <w:rPr>
          <w:rFonts w:ascii="Cambria" w:hAnsi="Cambria"/>
          <w:i/>
          <w:iCs/>
          <w:lang w:val="en-US"/>
        </w:rPr>
        <w:t>Kasada</w:t>
      </w:r>
      <w:proofErr w:type="spellEnd"/>
      <w:r w:rsidRPr="00337625">
        <w:rPr>
          <w:rFonts w:ascii="Cambria" w:hAnsi="Cambria"/>
          <w:lang w:val="en-US"/>
        </w:rPr>
        <w:t xml:space="preserve"> is the twelfth month in the </w:t>
      </w:r>
      <w:proofErr w:type="spellStart"/>
      <w:r w:rsidRPr="00337625">
        <w:rPr>
          <w:rFonts w:ascii="Cambria" w:hAnsi="Cambria"/>
          <w:lang w:val="en-US"/>
        </w:rPr>
        <w:t>Tengger</w:t>
      </w:r>
      <w:proofErr w:type="spellEnd"/>
      <w:r w:rsidRPr="00337625">
        <w:rPr>
          <w:rFonts w:ascii="Cambria" w:hAnsi="Cambria"/>
          <w:lang w:val="en-US"/>
        </w:rPr>
        <w:t xml:space="preserve"> people's ancient Javanese calendar. </w:t>
      </w:r>
      <w:proofErr w:type="spellStart"/>
      <w:r w:rsidRPr="00C64E4B">
        <w:rPr>
          <w:rFonts w:ascii="Cambria" w:hAnsi="Cambria"/>
          <w:i/>
          <w:iCs/>
          <w:lang w:val="en-US"/>
        </w:rPr>
        <w:t>Yadnya</w:t>
      </w:r>
      <w:proofErr w:type="spellEnd"/>
      <w:r w:rsidRPr="00C64E4B">
        <w:rPr>
          <w:rFonts w:ascii="Cambria" w:hAnsi="Cambria"/>
          <w:i/>
          <w:iCs/>
          <w:lang w:val="en-US"/>
        </w:rPr>
        <w:t xml:space="preserve"> </w:t>
      </w:r>
      <w:proofErr w:type="spellStart"/>
      <w:r w:rsidRPr="00C64E4B">
        <w:rPr>
          <w:rFonts w:ascii="Cambria" w:hAnsi="Cambria"/>
          <w:i/>
          <w:iCs/>
          <w:lang w:val="en-US"/>
        </w:rPr>
        <w:t>Kasada</w:t>
      </w:r>
      <w:proofErr w:type="spellEnd"/>
      <w:r w:rsidRPr="00337625">
        <w:rPr>
          <w:rFonts w:ascii="Cambria" w:hAnsi="Cambria"/>
          <w:lang w:val="en-US"/>
        </w:rPr>
        <w:t xml:space="preserve">, also known as </w:t>
      </w:r>
      <w:proofErr w:type="spellStart"/>
      <w:r w:rsidRPr="00C64E4B">
        <w:rPr>
          <w:rFonts w:ascii="Cambria" w:hAnsi="Cambria"/>
          <w:i/>
          <w:iCs/>
          <w:lang w:val="en-US"/>
        </w:rPr>
        <w:t>Pujan</w:t>
      </w:r>
      <w:proofErr w:type="spellEnd"/>
      <w:r w:rsidRPr="00C64E4B">
        <w:rPr>
          <w:rFonts w:ascii="Cambria" w:hAnsi="Cambria"/>
          <w:i/>
          <w:iCs/>
          <w:lang w:val="en-US"/>
        </w:rPr>
        <w:t xml:space="preserve"> </w:t>
      </w:r>
      <w:proofErr w:type="spellStart"/>
      <w:r w:rsidRPr="00C64E4B">
        <w:rPr>
          <w:rFonts w:ascii="Cambria" w:hAnsi="Cambria"/>
          <w:i/>
          <w:iCs/>
          <w:lang w:val="en-US"/>
        </w:rPr>
        <w:t>Kasada</w:t>
      </w:r>
      <w:proofErr w:type="spellEnd"/>
      <w:r w:rsidRPr="00337625">
        <w:rPr>
          <w:rFonts w:ascii="Cambria" w:hAnsi="Cambria"/>
          <w:lang w:val="en-US"/>
        </w:rPr>
        <w:t xml:space="preserve">, is a ceremonial day in which gifts are made to </w:t>
      </w:r>
      <w:r w:rsidRPr="00C64E4B">
        <w:rPr>
          <w:rFonts w:ascii="Cambria" w:hAnsi="Cambria"/>
          <w:i/>
          <w:iCs/>
          <w:lang w:val="en-US"/>
        </w:rPr>
        <w:t xml:space="preserve">Sang Hyang </w:t>
      </w:r>
      <w:proofErr w:type="spellStart"/>
      <w:r w:rsidRPr="00C64E4B">
        <w:rPr>
          <w:rFonts w:ascii="Cambria" w:hAnsi="Cambria"/>
          <w:i/>
          <w:iCs/>
          <w:lang w:val="en-US"/>
        </w:rPr>
        <w:t>Widhi</w:t>
      </w:r>
      <w:proofErr w:type="spellEnd"/>
      <w:r w:rsidRPr="00337625">
        <w:rPr>
          <w:rFonts w:ascii="Cambria" w:hAnsi="Cambria"/>
          <w:lang w:val="en-US"/>
        </w:rPr>
        <w:t xml:space="preserve"> on the 14th of </w:t>
      </w:r>
      <w:proofErr w:type="spellStart"/>
      <w:r w:rsidRPr="00C64E4B">
        <w:rPr>
          <w:rFonts w:ascii="Cambria" w:hAnsi="Cambria"/>
          <w:i/>
          <w:iCs/>
          <w:lang w:val="en-US"/>
        </w:rPr>
        <w:t>Kasada</w:t>
      </w:r>
      <w:proofErr w:type="spellEnd"/>
      <w:r w:rsidRPr="00337625">
        <w:rPr>
          <w:rFonts w:ascii="Cambria" w:hAnsi="Cambria"/>
          <w:lang w:val="en-US"/>
        </w:rPr>
        <w:t>, which falls on July 20th, AD.</w:t>
      </w:r>
      <w:r>
        <w:rPr>
          <w:rStyle w:val="FootnoteReference"/>
          <w:rFonts w:ascii="Cambria" w:hAnsi="Cambria"/>
          <w:lang w:val="en-US"/>
        </w:rPr>
        <w:footnoteReference w:id="26"/>
      </w:r>
      <w:r>
        <w:rPr>
          <w:rFonts w:ascii="Cambria" w:hAnsi="Cambria"/>
          <w:lang w:val="en-US"/>
        </w:rPr>
        <w:t xml:space="preserve"> </w:t>
      </w:r>
      <w:r w:rsidRPr="00337625">
        <w:rPr>
          <w:rFonts w:ascii="Cambria" w:hAnsi="Cambria"/>
          <w:lang w:val="en-US"/>
        </w:rPr>
        <w:t>Anas' essay contains a step-by-step instruction to preparing for and carrying out the ceremonial rite.</w:t>
      </w:r>
      <w:r>
        <w:rPr>
          <w:rStyle w:val="FootnoteReference"/>
          <w:rFonts w:ascii="Cambria" w:hAnsi="Cambria"/>
          <w:lang w:val="en-US"/>
        </w:rPr>
        <w:footnoteReference w:id="27"/>
      </w:r>
    </w:p>
    <w:p w:rsidR="00337625" w:rsidRDefault="00337625" w:rsidP="000F3012">
      <w:pPr>
        <w:spacing w:line="360" w:lineRule="auto"/>
        <w:rPr>
          <w:rFonts w:ascii="Cambria" w:hAnsi="Cambria"/>
          <w:lang w:val="en-US"/>
        </w:rPr>
      </w:pPr>
      <w:r>
        <w:rPr>
          <w:rFonts w:ascii="Cambria" w:hAnsi="Cambria"/>
          <w:lang w:val="en-US"/>
        </w:rPr>
        <w:tab/>
      </w:r>
      <w:r w:rsidRPr="00337625">
        <w:rPr>
          <w:rFonts w:ascii="Cambria" w:hAnsi="Cambria"/>
          <w:lang w:val="en-US"/>
        </w:rPr>
        <w:t>TNBTS, particularly the Bromo mountain area, is a unique natural reserve in the shape of an active caldera within a non-active volcano that resembles a big bowl with a wide expanse of</w:t>
      </w:r>
      <w:r w:rsidR="00C64E4B">
        <w:rPr>
          <w:rFonts w:ascii="Cambria" w:hAnsi="Cambria"/>
          <w:lang w:val="en-US"/>
        </w:rPr>
        <w:t xml:space="preserve"> “</w:t>
      </w:r>
      <w:proofErr w:type="spellStart"/>
      <w:r w:rsidRPr="00C64E4B">
        <w:rPr>
          <w:rFonts w:ascii="Cambria" w:hAnsi="Cambria"/>
          <w:i/>
          <w:iCs/>
          <w:lang w:val="en-US"/>
        </w:rPr>
        <w:t>segara</w:t>
      </w:r>
      <w:proofErr w:type="spellEnd"/>
      <w:r w:rsidRPr="00C64E4B">
        <w:rPr>
          <w:rFonts w:ascii="Cambria" w:hAnsi="Cambria"/>
          <w:i/>
          <w:iCs/>
          <w:lang w:val="en-US"/>
        </w:rPr>
        <w:t xml:space="preserve"> </w:t>
      </w:r>
      <w:proofErr w:type="spellStart"/>
      <w:r w:rsidRPr="00C64E4B">
        <w:rPr>
          <w:rFonts w:ascii="Cambria" w:hAnsi="Cambria"/>
          <w:i/>
          <w:iCs/>
          <w:lang w:val="en-US"/>
        </w:rPr>
        <w:t>wedi</w:t>
      </w:r>
      <w:proofErr w:type="spellEnd"/>
      <w:r w:rsidR="00C64E4B">
        <w:rPr>
          <w:rFonts w:ascii="Cambria" w:hAnsi="Cambria"/>
          <w:lang w:val="en-US"/>
        </w:rPr>
        <w:t>”</w:t>
      </w:r>
      <w:r w:rsidRPr="00337625">
        <w:rPr>
          <w:rFonts w:ascii="Cambria" w:hAnsi="Cambria"/>
          <w:lang w:val="en-US"/>
        </w:rPr>
        <w:t xml:space="preserve"> or sea of sand. This geographical setting gives considerable ecological and socioeconomic benefits to the people living in the TNBTS area. The </w:t>
      </w:r>
      <w:proofErr w:type="spellStart"/>
      <w:r w:rsidRPr="00337625">
        <w:rPr>
          <w:rFonts w:ascii="Cambria" w:hAnsi="Cambria"/>
          <w:lang w:val="en-US"/>
        </w:rPr>
        <w:t>Tengger</w:t>
      </w:r>
      <w:proofErr w:type="spellEnd"/>
      <w:r w:rsidRPr="00337625">
        <w:rPr>
          <w:rFonts w:ascii="Cambria" w:hAnsi="Cambria"/>
          <w:lang w:val="en-US"/>
        </w:rPr>
        <w:t xml:space="preserve"> tribe has practiced environmental stewardship for millennia, as seen by the traditions of the ceremony described above. The </w:t>
      </w:r>
      <w:proofErr w:type="spellStart"/>
      <w:r w:rsidRPr="00337625">
        <w:rPr>
          <w:rFonts w:ascii="Cambria" w:hAnsi="Cambria"/>
          <w:lang w:val="en-US"/>
        </w:rPr>
        <w:t>Tengger</w:t>
      </w:r>
      <w:proofErr w:type="spellEnd"/>
      <w:r w:rsidRPr="00337625">
        <w:rPr>
          <w:rFonts w:ascii="Cambria" w:hAnsi="Cambria"/>
          <w:lang w:val="en-US"/>
        </w:rPr>
        <w:t xml:space="preserve"> tribe will bring agricultural supplies, livestock products, and even money to be put out on </w:t>
      </w:r>
      <w:proofErr w:type="spellStart"/>
      <w:r w:rsidRPr="00C64E4B">
        <w:rPr>
          <w:rFonts w:ascii="Cambria" w:hAnsi="Cambria"/>
          <w:i/>
          <w:iCs/>
          <w:lang w:val="en-US"/>
        </w:rPr>
        <w:t>Ongkek</w:t>
      </w:r>
      <w:proofErr w:type="spellEnd"/>
      <w:r w:rsidRPr="00C64E4B">
        <w:rPr>
          <w:rFonts w:ascii="Cambria" w:hAnsi="Cambria"/>
          <w:i/>
          <w:iCs/>
          <w:lang w:val="en-US"/>
        </w:rPr>
        <w:t xml:space="preserve"> </w:t>
      </w:r>
      <w:r w:rsidRPr="00337625">
        <w:rPr>
          <w:rFonts w:ascii="Cambria" w:hAnsi="Cambria"/>
          <w:lang w:val="en-US"/>
        </w:rPr>
        <w:t xml:space="preserve">and then hurled into the Bromo crater </w:t>
      </w:r>
      <w:r w:rsidRPr="00337625">
        <w:rPr>
          <w:rFonts w:ascii="Cambria" w:hAnsi="Cambria"/>
          <w:lang w:val="en-US"/>
        </w:rPr>
        <w:lastRenderedPageBreak/>
        <w:t>during this important festival.</w:t>
      </w:r>
      <w:r>
        <w:rPr>
          <w:rFonts w:ascii="Cambria" w:hAnsi="Cambria"/>
          <w:lang w:val="en-US"/>
        </w:rPr>
        <w:t xml:space="preserve"> </w:t>
      </w:r>
      <w:r w:rsidRPr="00337625">
        <w:rPr>
          <w:rFonts w:ascii="Cambria" w:hAnsi="Cambria"/>
          <w:lang w:val="en-US"/>
        </w:rPr>
        <w:t xml:space="preserve">Some </w:t>
      </w:r>
      <w:proofErr w:type="spellStart"/>
      <w:r w:rsidRPr="00337625">
        <w:rPr>
          <w:rFonts w:ascii="Cambria" w:hAnsi="Cambria"/>
          <w:lang w:val="en-US"/>
        </w:rPr>
        <w:t>Tenggerese</w:t>
      </w:r>
      <w:proofErr w:type="spellEnd"/>
      <w:r w:rsidRPr="00337625">
        <w:rPr>
          <w:rFonts w:ascii="Cambria" w:hAnsi="Cambria"/>
          <w:lang w:val="en-US"/>
        </w:rPr>
        <w:t xml:space="preserve"> descended to the crater rim to catch the offerings thrown as a symbol of divine blessings.</w:t>
      </w:r>
      <w:r>
        <w:rPr>
          <w:rStyle w:val="FootnoteReference"/>
          <w:rFonts w:ascii="Cambria" w:hAnsi="Cambria"/>
          <w:lang w:val="en-US"/>
        </w:rPr>
        <w:footnoteReference w:id="28"/>
      </w:r>
    </w:p>
    <w:p w:rsidR="005B736D" w:rsidRDefault="00337625" w:rsidP="00177298">
      <w:pPr>
        <w:spacing w:line="360" w:lineRule="auto"/>
        <w:rPr>
          <w:rFonts w:ascii="Cambria" w:hAnsi="Cambria"/>
          <w:lang w:val="en-US"/>
        </w:rPr>
      </w:pPr>
      <w:r>
        <w:rPr>
          <w:rFonts w:ascii="Cambria" w:hAnsi="Cambria"/>
          <w:lang w:val="en-US"/>
        </w:rPr>
        <w:tab/>
      </w:r>
      <w:r w:rsidRPr="00337625">
        <w:rPr>
          <w:rFonts w:ascii="Cambria" w:hAnsi="Cambria"/>
          <w:lang w:val="en-US"/>
        </w:rPr>
        <w:t xml:space="preserve">The predominance of plant elements that are agricultural products in the </w:t>
      </w:r>
      <w:proofErr w:type="spellStart"/>
      <w:r w:rsidRPr="00C64E4B">
        <w:rPr>
          <w:rFonts w:ascii="Cambria" w:hAnsi="Cambria"/>
          <w:i/>
          <w:iCs/>
          <w:lang w:val="en-US"/>
        </w:rPr>
        <w:t>Yadnya</w:t>
      </w:r>
      <w:proofErr w:type="spellEnd"/>
      <w:r w:rsidRPr="00C64E4B">
        <w:rPr>
          <w:rFonts w:ascii="Cambria" w:hAnsi="Cambria"/>
          <w:i/>
          <w:iCs/>
          <w:lang w:val="en-US"/>
        </w:rPr>
        <w:t xml:space="preserve"> </w:t>
      </w:r>
      <w:proofErr w:type="spellStart"/>
      <w:r w:rsidRPr="00C64E4B">
        <w:rPr>
          <w:rFonts w:ascii="Cambria" w:hAnsi="Cambria"/>
          <w:i/>
          <w:iCs/>
          <w:lang w:val="en-US"/>
        </w:rPr>
        <w:t>Kasada</w:t>
      </w:r>
      <w:proofErr w:type="spellEnd"/>
      <w:r w:rsidRPr="00337625">
        <w:rPr>
          <w:rFonts w:ascii="Cambria" w:hAnsi="Cambria"/>
          <w:lang w:val="en-US"/>
        </w:rPr>
        <w:t xml:space="preserve"> rite is related with ethnobotany, one of the technical </w:t>
      </w:r>
      <w:r w:rsidR="005B736D" w:rsidRPr="00337625">
        <w:rPr>
          <w:rFonts w:ascii="Cambria" w:hAnsi="Cambria"/>
          <w:lang w:val="en-US"/>
        </w:rPr>
        <w:t>terminologies</w:t>
      </w:r>
      <w:r w:rsidRPr="00337625">
        <w:rPr>
          <w:rFonts w:ascii="Cambria" w:hAnsi="Cambria"/>
          <w:lang w:val="en-US"/>
        </w:rPr>
        <w:t xml:space="preserve"> in the study of ecology that also fulfils the notion of vegetable supplies from the environment that sustain cultural values.</w:t>
      </w:r>
      <w:r w:rsidR="005B736D">
        <w:rPr>
          <w:rStyle w:val="FootnoteReference"/>
          <w:rFonts w:ascii="Cambria" w:hAnsi="Cambria"/>
          <w:lang w:val="en-US"/>
        </w:rPr>
        <w:footnoteReference w:id="29"/>
      </w:r>
      <w:r w:rsidR="005B736D">
        <w:rPr>
          <w:rFonts w:ascii="Cambria" w:hAnsi="Cambria"/>
          <w:lang w:val="en-US"/>
        </w:rPr>
        <w:t xml:space="preserve"> </w:t>
      </w:r>
      <w:r w:rsidR="005B736D" w:rsidRPr="005B736D">
        <w:rPr>
          <w:rFonts w:ascii="Cambria" w:hAnsi="Cambria"/>
          <w:lang w:val="en-US"/>
        </w:rPr>
        <w:t xml:space="preserve">Ethnobotany also </w:t>
      </w:r>
      <w:r w:rsidR="00C64E4B" w:rsidRPr="005B736D">
        <w:rPr>
          <w:rFonts w:ascii="Cambria" w:hAnsi="Cambria"/>
          <w:lang w:val="en-US"/>
        </w:rPr>
        <w:t>emphasizes</w:t>
      </w:r>
      <w:r w:rsidR="005B736D" w:rsidRPr="005B736D">
        <w:rPr>
          <w:rFonts w:ascii="Cambria" w:hAnsi="Cambria"/>
          <w:lang w:val="en-US"/>
        </w:rPr>
        <w:t xml:space="preserve"> humans' reciprocal interaction with the universe, in which they can influence or be influenced by the environment. Plants, in addition to giving benefits to humans, whether they grow in yards, gardens, fields, or the wilderness, necessitate human intervention through conservation initiatives. Every year, this important ceremony is performed with the intention of praying for blessings for a bountiful crop, healing, and safety from harm. This ceremony is particularly rich in ecological themes because it </w:t>
      </w:r>
      <w:r w:rsidR="00C64E4B" w:rsidRPr="005B736D">
        <w:rPr>
          <w:rFonts w:ascii="Cambria" w:hAnsi="Cambria"/>
          <w:lang w:val="en-US"/>
        </w:rPr>
        <w:t>emphasizes</w:t>
      </w:r>
      <w:r w:rsidR="005B736D" w:rsidRPr="005B736D">
        <w:rPr>
          <w:rFonts w:ascii="Cambria" w:hAnsi="Cambria"/>
          <w:lang w:val="en-US"/>
        </w:rPr>
        <w:t xml:space="preserve"> the importance of maintaining and preserving nature.</w:t>
      </w:r>
      <w:r w:rsidR="00177298">
        <w:rPr>
          <w:rFonts w:ascii="Cambria" w:hAnsi="Cambria"/>
          <w:lang w:val="en-US"/>
        </w:rPr>
        <w:t xml:space="preserve"> </w:t>
      </w:r>
      <w:r w:rsidR="005B736D" w:rsidRPr="005B736D">
        <w:rPr>
          <w:rFonts w:ascii="Cambria" w:hAnsi="Cambria"/>
          <w:lang w:val="en-US"/>
        </w:rPr>
        <w:t xml:space="preserve">Technically, this ceremony can be performed individually or communally, which is known as 'village offering' and is performed by </w:t>
      </w:r>
      <w:proofErr w:type="spellStart"/>
      <w:r w:rsidR="005B736D" w:rsidRPr="005B736D">
        <w:rPr>
          <w:rFonts w:ascii="Cambria" w:hAnsi="Cambria"/>
          <w:lang w:val="en-US"/>
        </w:rPr>
        <w:t>Tengger</w:t>
      </w:r>
      <w:proofErr w:type="spellEnd"/>
      <w:r w:rsidR="005B736D" w:rsidRPr="005B736D">
        <w:rPr>
          <w:rFonts w:ascii="Cambria" w:hAnsi="Cambria"/>
          <w:lang w:val="en-US"/>
        </w:rPr>
        <w:t xml:space="preserve"> traditional elders. The composition of offering plant use is regulated and measured using the consensus index formula-consensus index or fidelity level.</w:t>
      </w:r>
      <w:r w:rsidR="005B736D">
        <w:rPr>
          <w:rStyle w:val="FootnoteReference"/>
          <w:rFonts w:ascii="Cambria" w:hAnsi="Cambria"/>
          <w:lang w:val="en-US"/>
        </w:rPr>
        <w:footnoteReference w:id="30"/>
      </w:r>
      <w:r w:rsidR="005B736D">
        <w:rPr>
          <w:rFonts w:ascii="Cambria" w:hAnsi="Cambria"/>
          <w:lang w:val="en-US"/>
        </w:rPr>
        <w:t xml:space="preserve"> </w:t>
      </w:r>
      <w:r w:rsidR="005B736D" w:rsidRPr="005B736D">
        <w:rPr>
          <w:rFonts w:ascii="Cambria" w:hAnsi="Cambria"/>
          <w:lang w:val="en-US"/>
        </w:rPr>
        <w:t xml:space="preserve">This parameter represents the ethnobotanical analysis's agreed importance value for each plant. In this context, consensus is defined as the result of a majority or </w:t>
      </w:r>
      <w:proofErr w:type="spellStart"/>
      <w:r w:rsidR="005B736D" w:rsidRPr="005B736D">
        <w:rPr>
          <w:rFonts w:ascii="Cambria" w:hAnsi="Cambria"/>
          <w:lang w:val="en-US"/>
        </w:rPr>
        <w:t>multiperson</w:t>
      </w:r>
      <w:proofErr w:type="spellEnd"/>
      <w:r w:rsidR="005B736D" w:rsidRPr="005B736D">
        <w:rPr>
          <w:rFonts w:ascii="Cambria" w:hAnsi="Cambria"/>
          <w:lang w:val="en-US"/>
        </w:rPr>
        <w:t xml:space="preserve"> decision-making process, using the means of gaining a majority of votes from responders or voting. The following equation yields the consensus index value:</w:t>
      </w:r>
    </w:p>
    <w:p w:rsidR="005B736D" w:rsidRDefault="005B736D" w:rsidP="000F3012">
      <w:pPr>
        <w:spacing w:line="360" w:lineRule="auto"/>
        <w:jc w:val="center"/>
        <w:rPr>
          <w:rFonts w:ascii="Cambria" w:hAnsi="Cambria"/>
          <w:lang w:val="en-US"/>
        </w:rPr>
      </w:pPr>
      <w:r>
        <w:rPr>
          <w:rFonts w:ascii="Cambria" w:hAnsi="Cambria"/>
          <w:lang w:val="en-US"/>
        </w:rPr>
        <w:t>FL = IP/IU x 100%</w:t>
      </w:r>
    </w:p>
    <w:p w:rsidR="005B736D" w:rsidRPr="005B736D" w:rsidRDefault="005B736D" w:rsidP="000F3012">
      <w:pPr>
        <w:spacing w:line="276" w:lineRule="auto"/>
        <w:rPr>
          <w:rFonts w:ascii="Cambria" w:hAnsi="Cambria"/>
          <w:lang w:val="en-US"/>
        </w:rPr>
      </w:pPr>
      <w:r w:rsidRPr="005B736D">
        <w:rPr>
          <w:rFonts w:ascii="Cambria" w:hAnsi="Cambria"/>
          <w:lang w:val="en-US"/>
        </w:rPr>
        <w:t>Information:</w:t>
      </w:r>
    </w:p>
    <w:p w:rsidR="005B736D" w:rsidRPr="005B736D" w:rsidRDefault="005B736D" w:rsidP="000F3012">
      <w:pPr>
        <w:spacing w:line="276" w:lineRule="auto"/>
        <w:rPr>
          <w:rFonts w:ascii="Cambria" w:hAnsi="Cambria"/>
          <w:lang w:val="en-US"/>
        </w:rPr>
      </w:pPr>
      <w:r w:rsidRPr="005B736D">
        <w:rPr>
          <w:rFonts w:ascii="Cambria" w:hAnsi="Cambria"/>
          <w:lang w:val="en-US"/>
        </w:rPr>
        <w:t xml:space="preserve">FL </w:t>
      </w:r>
      <w:r>
        <w:rPr>
          <w:rFonts w:ascii="Cambria" w:hAnsi="Cambria"/>
          <w:lang w:val="en-US"/>
        </w:rPr>
        <w:tab/>
      </w:r>
      <w:r w:rsidRPr="005B736D">
        <w:rPr>
          <w:rFonts w:ascii="Cambria" w:hAnsi="Cambria"/>
          <w:lang w:val="en-US"/>
        </w:rPr>
        <w:t>: Determining the significance of a species for a certain reason.</w:t>
      </w:r>
    </w:p>
    <w:p w:rsidR="005B736D" w:rsidRPr="005B736D" w:rsidRDefault="005B736D" w:rsidP="000F3012">
      <w:pPr>
        <w:spacing w:line="276" w:lineRule="auto"/>
        <w:rPr>
          <w:rFonts w:ascii="Cambria" w:hAnsi="Cambria"/>
          <w:lang w:val="en-US"/>
        </w:rPr>
      </w:pPr>
      <w:r w:rsidRPr="005B736D">
        <w:rPr>
          <w:rFonts w:ascii="Cambria" w:hAnsi="Cambria"/>
          <w:lang w:val="en-US"/>
        </w:rPr>
        <w:t xml:space="preserve">IP </w:t>
      </w:r>
      <w:r>
        <w:rPr>
          <w:rFonts w:ascii="Cambria" w:hAnsi="Cambria"/>
          <w:lang w:val="en-US"/>
        </w:rPr>
        <w:tab/>
      </w:r>
      <w:r w:rsidRPr="005B736D">
        <w:rPr>
          <w:rFonts w:ascii="Cambria" w:hAnsi="Cambria"/>
          <w:lang w:val="en-US"/>
        </w:rPr>
        <w:t>: The number of informants who mentioned the used species.</w:t>
      </w:r>
    </w:p>
    <w:p w:rsidR="005B736D" w:rsidRDefault="005B736D" w:rsidP="000F3012">
      <w:pPr>
        <w:spacing w:line="276" w:lineRule="auto"/>
        <w:rPr>
          <w:rFonts w:ascii="Cambria" w:hAnsi="Cambria"/>
          <w:lang w:val="en-US"/>
        </w:rPr>
      </w:pPr>
      <w:r>
        <w:rPr>
          <w:rFonts w:ascii="Cambria" w:hAnsi="Cambria"/>
          <w:lang w:val="en-US"/>
        </w:rPr>
        <w:t>IU</w:t>
      </w:r>
      <w:r>
        <w:rPr>
          <w:rFonts w:ascii="Cambria" w:hAnsi="Cambria"/>
          <w:lang w:val="en-US"/>
        </w:rPr>
        <w:tab/>
        <w:t xml:space="preserve">: </w:t>
      </w:r>
      <w:r w:rsidRPr="005B736D">
        <w:rPr>
          <w:rFonts w:ascii="Cambria" w:hAnsi="Cambria"/>
          <w:lang w:val="en-US"/>
        </w:rPr>
        <w:t xml:space="preserve">The total number of informants who mentioned the species for a variety of </w:t>
      </w:r>
    </w:p>
    <w:p w:rsidR="005B736D" w:rsidRPr="005B736D" w:rsidRDefault="005B736D" w:rsidP="000F3012">
      <w:pPr>
        <w:spacing w:line="276" w:lineRule="auto"/>
        <w:ind w:firstLine="720"/>
        <w:rPr>
          <w:rFonts w:ascii="Cambria" w:hAnsi="Cambria"/>
          <w:lang w:val="en-US"/>
        </w:rPr>
      </w:pPr>
      <w:r>
        <w:rPr>
          <w:rFonts w:ascii="Cambria" w:hAnsi="Cambria"/>
          <w:lang w:val="en-US"/>
        </w:rPr>
        <w:t xml:space="preserve">  </w:t>
      </w:r>
      <w:r w:rsidRPr="005B736D">
        <w:rPr>
          <w:rFonts w:ascii="Cambria" w:hAnsi="Cambria"/>
          <w:lang w:val="en-US"/>
        </w:rPr>
        <w:t>purposes.</w:t>
      </w:r>
    </w:p>
    <w:p w:rsidR="005B736D" w:rsidRDefault="005B736D" w:rsidP="000F3012">
      <w:pPr>
        <w:spacing w:line="360" w:lineRule="auto"/>
        <w:rPr>
          <w:rFonts w:ascii="Cambria" w:hAnsi="Cambria"/>
          <w:lang w:val="en-US"/>
        </w:rPr>
      </w:pPr>
      <w:r w:rsidRPr="005B736D">
        <w:rPr>
          <w:rFonts w:ascii="Cambria" w:hAnsi="Cambria"/>
          <w:lang w:val="en-US"/>
        </w:rPr>
        <w:lastRenderedPageBreak/>
        <w:t>The plant offerings are made up of sixteen different species of plants, as shown in the table below:</w:t>
      </w:r>
    </w:p>
    <w:p w:rsidR="005B736D" w:rsidRDefault="005B736D" w:rsidP="000F3012">
      <w:pPr>
        <w:spacing w:line="360" w:lineRule="auto"/>
        <w:jc w:val="center"/>
        <w:rPr>
          <w:rFonts w:ascii="Cambria" w:hAnsi="Cambria"/>
          <w:lang w:val="en-US"/>
        </w:rPr>
      </w:pPr>
      <w:r w:rsidRPr="005B736D">
        <w:rPr>
          <w:rFonts w:ascii="Cambria" w:hAnsi="Cambria"/>
          <w:lang w:val="en-US"/>
        </w:rPr>
        <w:t xml:space="preserve">Table of Ethnobotanical Fidelity for </w:t>
      </w:r>
      <w:proofErr w:type="spellStart"/>
      <w:r w:rsidRPr="004A352F">
        <w:rPr>
          <w:rFonts w:ascii="Cambria" w:hAnsi="Cambria"/>
          <w:i/>
          <w:iCs/>
          <w:lang w:val="en-US"/>
        </w:rPr>
        <w:t>Yadnya</w:t>
      </w:r>
      <w:proofErr w:type="spellEnd"/>
      <w:r w:rsidRPr="004A352F">
        <w:rPr>
          <w:rFonts w:ascii="Cambria" w:hAnsi="Cambria"/>
          <w:i/>
          <w:iCs/>
          <w:lang w:val="en-US"/>
        </w:rPr>
        <w:t xml:space="preserve"> </w:t>
      </w:r>
      <w:proofErr w:type="spellStart"/>
      <w:r w:rsidRPr="004A352F">
        <w:rPr>
          <w:rFonts w:ascii="Cambria" w:hAnsi="Cambria"/>
          <w:i/>
          <w:iCs/>
          <w:lang w:val="en-US"/>
        </w:rPr>
        <w:t>Kasada</w:t>
      </w:r>
      <w:proofErr w:type="spellEnd"/>
      <w:r w:rsidRPr="005B736D">
        <w:rPr>
          <w:rFonts w:ascii="Cambria" w:hAnsi="Cambria"/>
          <w:lang w:val="en-US"/>
        </w:rPr>
        <w:t xml:space="preserve"> Ritual</w:t>
      </w:r>
      <w:r w:rsidR="004A352F">
        <w:rPr>
          <w:rStyle w:val="FootnoteReference"/>
          <w:rFonts w:ascii="Cambria" w:hAnsi="Cambria"/>
          <w:lang w:val="en-US"/>
        </w:rPr>
        <w:footnoteReference w:id="31"/>
      </w:r>
    </w:p>
    <w:p w:rsidR="004A352F" w:rsidRDefault="004A352F" w:rsidP="005B736D">
      <w:pPr>
        <w:jc w:val="center"/>
        <w:rPr>
          <w:rFonts w:ascii="Cambria" w:hAnsi="Cambria"/>
          <w:lang w:val="en-US"/>
        </w:rPr>
      </w:pPr>
    </w:p>
    <w:tbl>
      <w:tblPr>
        <w:tblStyle w:val="TableGrid"/>
        <w:tblW w:w="0" w:type="auto"/>
        <w:tblInd w:w="581" w:type="dxa"/>
        <w:tblLook w:val="04A0" w:firstRow="1" w:lastRow="0" w:firstColumn="1" w:lastColumn="0" w:noHBand="0" w:noVBand="1"/>
      </w:tblPr>
      <w:tblGrid>
        <w:gridCol w:w="715"/>
        <w:gridCol w:w="5040"/>
        <w:gridCol w:w="2454"/>
      </w:tblGrid>
      <w:tr w:rsidR="005B736D" w:rsidTr="00D3033E">
        <w:tc>
          <w:tcPr>
            <w:tcW w:w="715" w:type="dxa"/>
            <w:tcBorders>
              <w:left w:val="nil"/>
            </w:tcBorders>
            <w:shd w:val="clear" w:color="auto" w:fill="D9D9D9" w:themeFill="background1" w:themeFillShade="D9"/>
          </w:tcPr>
          <w:p w:rsidR="005B736D" w:rsidRPr="00091D82" w:rsidRDefault="005B736D" w:rsidP="00D3033E">
            <w:pPr>
              <w:spacing w:line="360" w:lineRule="auto"/>
              <w:jc w:val="center"/>
              <w:rPr>
                <w:rFonts w:ascii="Cambria" w:hAnsi="Cambria"/>
                <w:b/>
                <w:bCs/>
                <w:lang w:val="en-US"/>
              </w:rPr>
            </w:pPr>
            <w:r>
              <w:rPr>
                <w:rFonts w:ascii="Cambria" w:hAnsi="Cambria"/>
                <w:b/>
                <w:bCs/>
                <w:lang w:val="en-US"/>
              </w:rPr>
              <w:t>No.</w:t>
            </w:r>
          </w:p>
        </w:tc>
        <w:tc>
          <w:tcPr>
            <w:tcW w:w="5040" w:type="dxa"/>
            <w:shd w:val="clear" w:color="auto" w:fill="D9D9D9" w:themeFill="background1" w:themeFillShade="D9"/>
          </w:tcPr>
          <w:p w:rsidR="005B736D" w:rsidRPr="00091D82" w:rsidRDefault="006A144B" w:rsidP="00D3033E">
            <w:pPr>
              <w:spacing w:line="360" w:lineRule="auto"/>
              <w:jc w:val="center"/>
              <w:rPr>
                <w:rFonts w:ascii="Cambria" w:hAnsi="Cambria"/>
                <w:b/>
                <w:bCs/>
                <w:lang w:val="en-US"/>
              </w:rPr>
            </w:pPr>
            <w:r w:rsidRPr="006A144B">
              <w:rPr>
                <w:rFonts w:ascii="Cambria" w:hAnsi="Cambria"/>
                <w:b/>
                <w:bCs/>
                <w:lang w:val="en-US"/>
              </w:rPr>
              <w:t>Plant Names</w:t>
            </w:r>
          </w:p>
        </w:tc>
        <w:tc>
          <w:tcPr>
            <w:tcW w:w="2454" w:type="dxa"/>
            <w:tcBorders>
              <w:right w:val="nil"/>
            </w:tcBorders>
            <w:shd w:val="clear" w:color="auto" w:fill="D9D9D9" w:themeFill="background1" w:themeFillShade="D9"/>
          </w:tcPr>
          <w:p w:rsidR="005B736D" w:rsidRPr="00091D82" w:rsidRDefault="003B090A" w:rsidP="00D3033E">
            <w:pPr>
              <w:spacing w:line="360" w:lineRule="auto"/>
              <w:jc w:val="center"/>
              <w:rPr>
                <w:rFonts w:ascii="Cambria" w:hAnsi="Cambria"/>
                <w:b/>
                <w:bCs/>
                <w:lang w:val="en-US"/>
              </w:rPr>
            </w:pPr>
            <w:r>
              <w:rPr>
                <w:rFonts w:ascii="Cambria" w:hAnsi="Cambria"/>
                <w:b/>
                <w:bCs/>
                <w:lang w:val="en-US"/>
              </w:rPr>
              <w:t>Value</w:t>
            </w:r>
            <w:r w:rsidR="005B736D">
              <w:rPr>
                <w:rFonts w:ascii="Cambria" w:hAnsi="Cambria"/>
                <w:b/>
                <w:bCs/>
                <w:lang w:val="en-US"/>
              </w:rPr>
              <w:t xml:space="preserve"> %</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1</w:t>
            </w:r>
          </w:p>
        </w:tc>
        <w:tc>
          <w:tcPr>
            <w:tcW w:w="5040" w:type="dxa"/>
          </w:tcPr>
          <w:p w:rsidR="005B736D" w:rsidRPr="00091D82" w:rsidRDefault="004A352F" w:rsidP="00D3033E">
            <w:pPr>
              <w:pStyle w:val="NormalWeb"/>
              <w:rPr>
                <w:rFonts w:ascii="Cambria" w:hAnsi="Cambria"/>
              </w:rPr>
            </w:pPr>
            <w:r w:rsidRPr="004A352F">
              <w:rPr>
                <w:rFonts w:ascii="Cambria" w:hAnsi="Cambria" w:cs="Calibri"/>
              </w:rPr>
              <w:t>Edelweiss</w:t>
            </w:r>
            <w:r w:rsidR="005B736D" w:rsidRPr="00091D82">
              <w:rPr>
                <w:rFonts w:ascii="Cambria" w:hAnsi="Cambria" w:cs="Calibri"/>
              </w:rPr>
              <w:t xml:space="preserve"> (</w:t>
            </w:r>
            <w:r w:rsidR="005B736D" w:rsidRPr="00A42AB3">
              <w:rPr>
                <w:rFonts w:ascii="Cambria" w:hAnsi="Cambria" w:cs="Calibri"/>
                <w:i/>
                <w:iCs/>
              </w:rPr>
              <w:t>Leontopodium alpinum</w:t>
            </w:r>
            <w:r w:rsidR="005B736D" w:rsidRPr="00091D82">
              <w:rPr>
                <w:rFonts w:ascii="Cambria" w:hAnsi="Cambria" w:cs="Calibri"/>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96</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2</w:t>
            </w:r>
          </w:p>
        </w:tc>
        <w:tc>
          <w:tcPr>
            <w:tcW w:w="5040" w:type="dxa"/>
          </w:tcPr>
          <w:p w:rsidR="005B736D" w:rsidRDefault="004A352F" w:rsidP="00D3033E">
            <w:pPr>
              <w:spacing w:line="360" w:lineRule="auto"/>
              <w:rPr>
                <w:rFonts w:ascii="Cambria" w:hAnsi="Cambria"/>
                <w:lang w:val="en-US"/>
              </w:rPr>
            </w:pPr>
            <w:r>
              <w:rPr>
                <w:rFonts w:ascii="Cambria" w:hAnsi="Cambria"/>
                <w:lang w:val="en-US"/>
              </w:rPr>
              <w:t>Rice</w:t>
            </w:r>
            <w:r w:rsidR="005B736D" w:rsidRPr="00091D82">
              <w:rPr>
                <w:rFonts w:ascii="Cambria" w:hAnsi="Cambria"/>
                <w:lang w:val="en-US"/>
              </w:rPr>
              <w:t xml:space="preserve"> (</w:t>
            </w:r>
            <w:r w:rsidR="005B736D" w:rsidRPr="00A42AB3">
              <w:rPr>
                <w:rFonts w:ascii="Cambria" w:hAnsi="Cambria"/>
                <w:i/>
                <w:iCs/>
                <w:lang w:val="en-US"/>
              </w:rPr>
              <w:t>Oryza sativa</w:t>
            </w:r>
            <w:r w:rsidR="005B736D" w:rsidRPr="00091D82">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94</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3</w:t>
            </w:r>
          </w:p>
        </w:tc>
        <w:tc>
          <w:tcPr>
            <w:tcW w:w="5040" w:type="dxa"/>
          </w:tcPr>
          <w:p w:rsidR="005B736D" w:rsidRDefault="004A352F" w:rsidP="00D3033E">
            <w:pPr>
              <w:spacing w:line="360" w:lineRule="auto"/>
              <w:rPr>
                <w:rFonts w:ascii="Cambria" w:hAnsi="Cambria"/>
                <w:lang w:val="en-US"/>
              </w:rPr>
            </w:pPr>
            <w:r>
              <w:rPr>
                <w:rFonts w:ascii="Cambria" w:hAnsi="Cambria"/>
                <w:lang w:val="en-US"/>
              </w:rPr>
              <w:t>Potato</w:t>
            </w:r>
            <w:r w:rsidR="005B736D" w:rsidRPr="00091D82">
              <w:rPr>
                <w:rFonts w:ascii="Cambria" w:hAnsi="Cambria"/>
                <w:lang w:val="en-US"/>
              </w:rPr>
              <w:t xml:space="preserve"> (</w:t>
            </w:r>
            <w:r w:rsidR="005B736D" w:rsidRPr="00A42AB3">
              <w:rPr>
                <w:rFonts w:ascii="Cambria" w:hAnsi="Cambria"/>
                <w:i/>
                <w:iCs/>
                <w:lang w:val="en-US"/>
              </w:rPr>
              <w:t>Solanum tuberosum</w:t>
            </w:r>
            <w:r w:rsidR="005B736D">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90</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4</w:t>
            </w:r>
          </w:p>
        </w:tc>
        <w:tc>
          <w:tcPr>
            <w:tcW w:w="5040" w:type="dxa"/>
          </w:tcPr>
          <w:p w:rsidR="005B736D" w:rsidRDefault="004A352F" w:rsidP="00D3033E">
            <w:pPr>
              <w:spacing w:line="360" w:lineRule="auto"/>
              <w:rPr>
                <w:rFonts w:ascii="Cambria" w:hAnsi="Cambria"/>
                <w:lang w:val="en-US"/>
              </w:rPr>
            </w:pPr>
            <w:r>
              <w:rPr>
                <w:rFonts w:ascii="Cambria" w:hAnsi="Cambria"/>
                <w:lang w:val="en-US"/>
              </w:rPr>
              <w:t>Leeks</w:t>
            </w:r>
            <w:r w:rsidR="005B736D" w:rsidRPr="00091D82">
              <w:rPr>
                <w:rFonts w:ascii="Cambria" w:hAnsi="Cambria"/>
                <w:lang w:val="en-US"/>
              </w:rPr>
              <w:t xml:space="preserve"> (</w:t>
            </w:r>
            <w:r w:rsidR="005B736D" w:rsidRPr="00A42AB3">
              <w:rPr>
                <w:rFonts w:ascii="Cambria" w:hAnsi="Cambria"/>
                <w:i/>
                <w:iCs/>
                <w:lang w:val="en-US"/>
              </w:rPr>
              <w:t xml:space="preserve">Allium </w:t>
            </w:r>
            <w:proofErr w:type="spellStart"/>
            <w:r w:rsidR="005B736D">
              <w:rPr>
                <w:rFonts w:ascii="Cambria" w:hAnsi="Cambria"/>
                <w:i/>
                <w:iCs/>
                <w:lang w:val="en-US"/>
              </w:rPr>
              <w:t>ampe</w:t>
            </w:r>
            <w:r w:rsidR="005B736D" w:rsidRPr="00A42AB3">
              <w:rPr>
                <w:rFonts w:ascii="Cambria" w:hAnsi="Cambria"/>
                <w:i/>
                <w:iCs/>
                <w:lang w:val="en-US"/>
              </w:rPr>
              <w:t>lo</w:t>
            </w:r>
            <w:r w:rsidR="005B736D">
              <w:rPr>
                <w:rFonts w:ascii="Cambria" w:hAnsi="Cambria"/>
                <w:i/>
                <w:iCs/>
                <w:lang w:val="en-US"/>
              </w:rPr>
              <w:t>pra</w:t>
            </w:r>
            <w:r w:rsidR="005B736D" w:rsidRPr="00A42AB3">
              <w:rPr>
                <w:rFonts w:ascii="Cambria" w:hAnsi="Cambria"/>
                <w:i/>
                <w:iCs/>
                <w:lang w:val="en-US"/>
              </w:rPr>
              <w:t>sum</w:t>
            </w:r>
            <w:proofErr w:type="spellEnd"/>
            <w:r w:rsidR="005B736D">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86</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5</w:t>
            </w:r>
          </w:p>
        </w:tc>
        <w:tc>
          <w:tcPr>
            <w:tcW w:w="5040" w:type="dxa"/>
          </w:tcPr>
          <w:p w:rsidR="005B736D" w:rsidRDefault="005B736D" w:rsidP="00D3033E">
            <w:pPr>
              <w:spacing w:line="360" w:lineRule="auto"/>
              <w:rPr>
                <w:rFonts w:ascii="Cambria" w:hAnsi="Cambria"/>
                <w:lang w:val="en-US"/>
              </w:rPr>
            </w:pPr>
            <w:proofErr w:type="spellStart"/>
            <w:r w:rsidRPr="000F3012">
              <w:rPr>
                <w:rFonts w:ascii="Cambria" w:hAnsi="Cambria"/>
                <w:i/>
                <w:iCs/>
                <w:lang w:val="en-US"/>
              </w:rPr>
              <w:t>Putihan</w:t>
            </w:r>
            <w:proofErr w:type="spellEnd"/>
            <w:r w:rsidRPr="00091D82">
              <w:rPr>
                <w:rFonts w:ascii="Cambria" w:hAnsi="Cambria"/>
                <w:lang w:val="en-US"/>
              </w:rPr>
              <w:t xml:space="preserve"> (</w:t>
            </w:r>
            <w:proofErr w:type="spellStart"/>
            <w:r w:rsidRPr="00A42AB3">
              <w:rPr>
                <w:rFonts w:ascii="Cambria" w:hAnsi="Cambria"/>
                <w:i/>
                <w:iCs/>
                <w:lang w:val="en-US"/>
              </w:rPr>
              <w:t>Buddleja</w:t>
            </w:r>
            <w:proofErr w:type="spellEnd"/>
            <w:r w:rsidRPr="00A42AB3">
              <w:rPr>
                <w:rFonts w:ascii="Cambria" w:hAnsi="Cambria"/>
                <w:i/>
                <w:iCs/>
                <w:lang w:val="en-US"/>
              </w:rPr>
              <w:t xml:space="preserve"> asiatica</w:t>
            </w:r>
            <w:r w:rsidRPr="00091D82">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84</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6</w:t>
            </w:r>
          </w:p>
        </w:tc>
        <w:tc>
          <w:tcPr>
            <w:tcW w:w="5040" w:type="dxa"/>
          </w:tcPr>
          <w:p w:rsidR="005B736D" w:rsidRDefault="004A352F" w:rsidP="00D3033E">
            <w:pPr>
              <w:spacing w:line="360" w:lineRule="auto"/>
              <w:rPr>
                <w:rFonts w:ascii="Cambria" w:hAnsi="Cambria"/>
                <w:lang w:val="en-US"/>
              </w:rPr>
            </w:pPr>
            <w:r w:rsidRPr="004A352F">
              <w:rPr>
                <w:rFonts w:ascii="Cambria" w:hAnsi="Cambria"/>
                <w:lang w:val="en-US"/>
              </w:rPr>
              <w:t>Cabbage</w:t>
            </w:r>
            <w:r w:rsidR="005B736D" w:rsidRPr="00091D82">
              <w:rPr>
                <w:rFonts w:ascii="Cambria" w:hAnsi="Cambria"/>
                <w:lang w:val="en-US"/>
              </w:rPr>
              <w:t xml:space="preserve"> (</w:t>
            </w:r>
            <w:r w:rsidR="005B736D" w:rsidRPr="00A42AB3">
              <w:rPr>
                <w:rFonts w:ascii="Cambria" w:hAnsi="Cambria"/>
                <w:i/>
                <w:iCs/>
                <w:lang w:val="en-US"/>
              </w:rPr>
              <w:t xml:space="preserve">Brassica </w:t>
            </w:r>
            <w:proofErr w:type="spellStart"/>
            <w:r w:rsidR="005B736D" w:rsidRPr="00A42AB3">
              <w:rPr>
                <w:rFonts w:ascii="Cambria" w:hAnsi="Cambria"/>
                <w:i/>
                <w:iCs/>
                <w:lang w:val="en-US"/>
              </w:rPr>
              <w:t>oleraceae</w:t>
            </w:r>
            <w:proofErr w:type="spellEnd"/>
            <w:r w:rsidR="005B736D" w:rsidRPr="00091D82">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80</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7</w:t>
            </w:r>
          </w:p>
        </w:tc>
        <w:tc>
          <w:tcPr>
            <w:tcW w:w="5040" w:type="dxa"/>
          </w:tcPr>
          <w:p w:rsidR="005B736D" w:rsidRDefault="005B736D" w:rsidP="00D3033E">
            <w:pPr>
              <w:spacing w:line="360" w:lineRule="auto"/>
              <w:rPr>
                <w:rFonts w:ascii="Cambria" w:hAnsi="Cambria"/>
                <w:lang w:val="en-US"/>
              </w:rPr>
            </w:pPr>
            <w:r w:rsidRPr="000F3012">
              <w:rPr>
                <w:rFonts w:ascii="Cambria" w:hAnsi="Cambria"/>
                <w:i/>
                <w:iCs/>
                <w:lang w:val="en-US"/>
              </w:rPr>
              <w:t>Anting-anting</w:t>
            </w:r>
            <w:r w:rsidRPr="00091D82">
              <w:rPr>
                <w:rFonts w:ascii="Cambria" w:hAnsi="Cambria"/>
                <w:lang w:val="en-US"/>
              </w:rPr>
              <w:t xml:space="preserve"> (</w:t>
            </w:r>
            <w:r w:rsidRPr="00A42AB3">
              <w:rPr>
                <w:rFonts w:ascii="Cambria" w:hAnsi="Cambria"/>
                <w:i/>
                <w:iCs/>
                <w:lang w:val="en-US"/>
              </w:rPr>
              <w:t xml:space="preserve">Fuchsia </w:t>
            </w:r>
            <w:proofErr w:type="spellStart"/>
            <w:r w:rsidRPr="00A42AB3">
              <w:rPr>
                <w:rFonts w:ascii="Cambria" w:hAnsi="Cambria"/>
                <w:i/>
                <w:iCs/>
                <w:lang w:val="en-US"/>
              </w:rPr>
              <w:t>magellanica</w:t>
            </w:r>
            <w:proofErr w:type="spellEnd"/>
            <w:r w:rsidRPr="00091D82">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78</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8</w:t>
            </w:r>
          </w:p>
        </w:tc>
        <w:tc>
          <w:tcPr>
            <w:tcW w:w="5040" w:type="dxa"/>
          </w:tcPr>
          <w:p w:rsidR="005B736D" w:rsidRDefault="004A352F" w:rsidP="00D3033E">
            <w:pPr>
              <w:spacing w:line="360" w:lineRule="auto"/>
              <w:rPr>
                <w:rFonts w:ascii="Cambria" w:hAnsi="Cambria"/>
                <w:lang w:val="en-US"/>
              </w:rPr>
            </w:pPr>
            <w:r>
              <w:rPr>
                <w:rFonts w:ascii="Cambria" w:hAnsi="Cambria"/>
                <w:lang w:val="en-US"/>
              </w:rPr>
              <w:t>Banana</w:t>
            </w:r>
            <w:r w:rsidR="005B736D" w:rsidRPr="00091D82">
              <w:rPr>
                <w:rFonts w:ascii="Cambria" w:hAnsi="Cambria"/>
                <w:lang w:val="en-US"/>
              </w:rPr>
              <w:t xml:space="preserve"> (</w:t>
            </w:r>
            <w:r w:rsidR="005B736D" w:rsidRPr="00A42AB3">
              <w:rPr>
                <w:rFonts w:ascii="Cambria" w:hAnsi="Cambria"/>
                <w:i/>
                <w:iCs/>
                <w:lang w:val="en-US"/>
              </w:rPr>
              <w:t>Musa paradisiaca</w:t>
            </w:r>
            <w:r w:rsidR="005B736D" w:rsidRPr="00091D82">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74</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9</w:t>
            </w:r>
          </w:p>
        </w:tc>
        <w:tc>
          <w:tcPr>
            <w:tcW w:w="5040" w:type="dxa"/>
          </w:tcPr>
          <w:p w:rsidR="005B736D" w:rsidRDefault="005B736D" w:rsidP="00D3033E">
            <w:pPr>
              <w:spacing w:line="360" w:lineRule="auto"/>
              <w:rPr>
                <w:rFonts w:ascii="Cambria" w:hAnsi="Cambria"/>
                <w:lang w:val="en-US"/>
              </w:rPr>
            </w:pPr>
            <w:proofErr w:type="spellStart"/>
            <w:r w:rsidRPr="000F3012">
              <w:rPr>
                <w:rFonts w:ascii="Cambria" w:hAnsi="Cambria"/>
                <w:i/>
                <w:iCs/>
                <w:lang w:val="en-US"/>
              </w:rPr>
              <w:t>Marasi</w:t>
            </w:r>
            <w:proofErr w:type="spellEnd"/>
            <w:r w:rsidRPr="00091D82">
              <w:rPr>
                <w:rFonts w:ascii="Cambria" w:hAnsi="Cambria"/>
                <w:lang w:val="en-US"/>
              </w:rPr>
              <w:t xml:space="preserve"> (</w:t>
            </w:r>
            <w:proofErr w:type="spellStart"/>
            <w:r w:rsidRPr="00A42AB3">
              <w:rPr>
                <w:rFonts w:ascii="Cambria" w:hAnsi="Cambria"/>
                <w:i/>
                <w:iCs/>
                <w:lang w:val="en-US"/>
              </w:rPr>
              <w:t>Curculigo</w:t>
            </w:r>
            <w:proofErr w:type="spellEnd"/>
            <w:r w:rsidRPr="00A42AB3">
              <w:rPr>
                <w:rFonts w:ascii="Cambria" w:hAnsi="Cambria"/>
                <w:i/>
                <w:iCs/>
                <w:lang w:val="en-US"/>
              </w:rPr>
              <w:t xml:space="preserve"> latifolia</w:t>
            </w:r>
            <w:r w:rsidRPr="00091D82">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70</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10</w:t>
            </w:r>
          </w:p>
        </w:tc>
        <w:tc>
          <w:tcPr>
            <w:tcW w:w="5040" w:type="dxa"/>
          </w:tcPr>
          <w:p w:rsidR="005B736D" w:rsidRDefault="005B736D" w:rsidP="00D3033E">
            <w:pPr>
              <w:spacing w:line="360" w:lineRule="auto"/>
              <w:rPr>
                <w:rFonts w:ascii="Cambria" w:hAnsi="Cambria"/>
                <w:lang w:val="en-US"/>
              </w:rPr>
            </w:pPr>
            <w:proofErr w:type="spellStart"/>
            <w:r w:rsidRPr="000F3012">
              <w:rPr>
                <w:rFonts w:ascii="Cambria" w:hAnsi="Cambria"/>
                <w:i/>
                <w:iCs/>
                <w:lang w:val="en-US"/>
              </w:rPr>
              <w:t>Kenikir</w:t>
            </w:r>
            <w:proofErr w:type="spellEnd"/>
            <w:r w:rsidRPr="00091D82">
              <w:rPr>
                <w:rFonts w:ascii="Cambria" w:hAnsi="Cambria"/>
                <w:lang w:val="en-US"/>
              </w:rPr>
              <w:t xml:space="preserve"> (</w:t>
            </w:r>
            <w:r w:rsidRPr="00A42AB3">
              <w:rPr>
                <w:rFonts w:ascii="Cambria" w:hAnsi="Cambria"/>
                <w:i/>
                <w:iCs/>
                <w:lang w:val="en-US"/>
              </w:rPr>
              <w:t xml:space="preserve">Cosmos </w:t>
            </w:r>
            <w:proofErr w:type="spellStart"/>
            <w:r w:rsidRPr="00A42AB3">
              <w:rPr>
                <w:rFonts w:ascii="Cambria" w:hAnsi="Cambria"/>
                <w:i/>
                <w:iCs/>
                <w:lang w:val="en-US"/>
              </w:rPr>
              <w:t>caudatus</w:t>
            </w:r>
            <w:proofErr w:type="spellEnd"/>
            <w:r w:rsidRPr="00091D82">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68</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11</w:t>
            </w:r>
          </w:p>
        </w:tc>
        <w:tc>
          <w:tcPr>
            <w:tcW w:w="5040" w:type="dxa"/>
          </w:tcPr>
          <w:p w:rsidR="005B736D" w:rsidRDefault="004A352F" w:rsidP="00D3033E">
            <w:pPr>
              <w:spacing w:line="360" w:lineRule="auto"/>
              <w:rPr>
                <w:rFonts w:ascii="Cambria" w:hAnsi="Cambria"/>
                <w:lang w:val="en-US"/>
              </w:rPr>
            </w:pPr>
            <w:r w:rsidRPr="004A352F">
              <w:rPr>
                <w:rFonts w:ascii="Cambria" w:hAnsi="Cambria"/>
                <w:lang w:val="en-US"/>
              </w:rPr>
              <w:t>Areca Nut</w:t>
            </w:r>
            <w:r w:rsidR="005B736D" w:rsidRPr="00A42AB3">
              <w:rPr>
                <w:rFonts w:ascii="Cambria" w:hAnsi="Cambria"/>
                <w:lang w:val="en-US"/>
              </w:rPr>
              <w:t xml:space="preserve"> (</w:t>
            </w:r>
            <w:r w:rsidR="005B736D" w:rsidRPr="00A42AB3">
              <w:rPr>
                <w:rFonts w:ascii="Cambria" w:hAnsi="Cambria"/>
                <w:i/>
                <w:iCs/>
                <w:lang w:val="en-US"/>
              </w:rPr>
              <w:t>Areca catechu</w:t>
            </w:r>
            <w:r w:rsidR="005B736D" w:rsidRPr="00A42AB3">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46</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12</w:t>
            </w:r>
          </w:p>
        </w:tc>
        <w:tc>
          <w:tcPr>
            <w:tcW w:w="5040" w:type="dxa"/>
          </w:tcPr>
          <w:p w:rsidR="005B736D" w:rsidRDefault="004A352F" w:rsidP="00D3033E">
            <w:pPr>
              <w:spacing w:line="360" w:lineRule="auto"/>
              <w:rPr>
                <w:rFonts w:ascii="Cambria" w:hAnsi="Cambria"/>
                <w:lang w:val="en-US"/>
              </w:rPr>
            </w:pPr>
            <w:r>
              <w:rPr>
                <w:rFonts w:ascii="Cambria" w:hAnsi="Cambria"/>
                <w:lang w:val="en-US"/>
              </w:rPr>
              <w:t>Banyan</w:t>
            </w:r>
            <w:r w:rsidR="005B736D" w:rsidRPr="00A42AB3">
              <w:rPr>
                <w:rFonts w:ascii="Cambria" w:hAnsi="Cambria"/>
                <w:lang w:val="en-US"/>
              </w:rPr>
              <w:t xml:space="preserve"> (</w:t>
            </w:r>
            <w:r w:rsidR="005B736D" w:rsidRPr="00A42AB3">
              <w:rPr>
                <w:rFonts w:ascii="Cambria" w:hAnsi="Cambria"/>
                <w:i/>
                <w:iCs/>
                <w:lang w:val="en-US"/>
              </w:rPr>
              <w:t xml:space="preserve">Ficus </w:t>
            </w:r>
            <w:proofErr w:type="spellStart"/>
            <w:r w:rsidR="005B736D" w:rsidRPr="00A42AB3">
              <w:rPr>
                <w:rFonts w:ascii="Cambria" w:hAnsi="Cambria"/>
                <w:i/>
                <w:iCs/>
                <w:lang w:val="en-US"/>
              </w:rPr>
              <w:t>benjamin</w:t>
            </w:r>
            <w:r w:rsidR="005B736D">
              <w:rPr>
                <w:rFonts w:ascii="Cambria" w:hAnsi="Cambria"/>
                <w:i/>
                <w:iCs/>
                <w:lang w:val="en-US"/>
              </w:rPr>
              <w:t>a</w:t>
            </w:r>
            <w:proofErr w:type="spellEnd"/>
            <w:r w:rsidR="005B736D" w:rsidRPr="00A42AB3">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46</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13</w:t>
            </w:r>
          </w:p>
        </w:tc>
        <w:tc>
          <w:tcPr>
            <w:tcW w:w="5040" w:type="dxa"/>
          </w:tcPr>
          <w:p w:rsidR="005B736D" w:rsidRDefault="005B736D" w:rsidP="00D3033E">
            <w:pPr>
              <w:spacing w:line="360" w:lineRule="auto"/>
              <w:rPr>
                <w:rFonts w:ascii="Cambria" w:hAnsi="Cambria"/>
                <w:lang w:val="en-US"/>
              </w:rPr>
            </w:pPr>
            <w:proofErr w:type="spellStart"/>
            <w:r w:rsidRPr="000F3012">
              <w:rPr>
                <w:rFonts w:ascii="Cambria" w:hAnsi="Cambria"/>
                <w:i/>
                <w:iCs/>
                <w:lang w:val="en-US"/>
              </w:rPr>
              <w:t>Danglu</w:t>
            </w:r>
            <w:proofErr w:type="spellEnd"/>
            <w:r w:rsidRPr="00A42AB3">
              <w:rPr>
                <w:rFonts w:ascii="Cambria" w:hAnsi="Cambria"/>
                <w:lang w:val="en-US"/>
              </w:rPr>
              <w:t xml:space="preserve"> (</w:t>
            </w:r>
            <w:proofErr w:type="spellStart"/>
            <w:r w:rsidRPr="00A42AB3">
              <w:rPr>
                <w:rFonts w:ascii="Cambria" w:hAnsi="Cambria"/>
                <w:i/>
                <w:iCs/>
                <w:lang w:val="en-US"/>
              </w:rPr>
              <w:t>Engelhardia</w:t>
            </w:r>
            <w:proofErr w:type="spellEnd"/>
            <w:r w:rsidRPr="00A42AB3">
              <w:rPr>
                <w:rFonts w:ascii="Cambria" w:hAnsi="Cambria"/>
                <w:i/>
                <w:iCs/>
                <w:lang w:val="en-US"/>
              </w:rPr>
              <w:t xml:space="preserve"> spicata</w:t>
            </w:r>
            <w:r w:rsidRPr="00A42AB3">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40</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14</w:t>
            </w:r>
          </w:p>
        </w:tc>
        <w:tc>
          <w:tcPr>
            <w:tcW w:w="5040" w:type="dxa"/>
          </w:tcPr>
          <w:p w:rsidR="005B736D" w:rsidRDefault="004A352F" w:rsidP="00D3033E">
            <w:pPr>
              <w:spacing w:line="360" w:lineRule="auto"/>
              <w:rPr>
                <w:rFonts w:ascii="Cambria" w:hAnsi="Cambria"/>
                <w:lang w:val="en-US"/>
              </w:rPr>
            </w:pPr>
            <w:r w:rsidRPr="004A352F">
              <w:rPr>
                <w:rFonts w:ascii="Cambria" w:hAnsi="Cambria"/>
                <w:lang w:val="en-US"/>
              </w:rPr>
              <w:t>Coconut Leaf</w:t>
            </w:r>
            <w:r w:rsidR="005B736D">
              <w:rPr>
                <w:rFonts w:ascii="Cambria" w:hAnsi="Cambria"/>
                <w:lang w:val="en-US"/>
              </w:rPr>
              <w:t xml:space="preserve"> </w:t>
            </w:r>
            <w:r w:rsidR="005B736D" w:rsidRPr="00A42AB3">
              <w:rPr>
                <w:rFonts w:ascii="Cambria" w:hAnsi="Cambria"/>
                <w:lang w:val="en-US"/>
              </w:rPr>
              <w:t>(</w:t>
            </w:r>
            <w:r w:rsidR="005B736D" w:rsidRPr="00A42AB3">
              <w:rPr>
                <w:rFonts w:ascii="Cambria" w:hAnsi="Cambria"/>
                <w:i/>
                <w:iCs/>
                <w:lang w:val="en-US"/>
              </w:rPr>
              <w:t>Cocos nucifera</w:t>
            </w:r>
            <w:r w:rsidR="005B736D" w:rsidRPr="00A42AB3">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30</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15</w:t>
            </w:r>
          </w:p>
        </w:tc>
        <w:tc>
          <w:tcPr>
            <w:tcW w:w="5040" w:type="dxa"/>
          </w:tcPr>
          <w:p w:rsidR="005B736D" w:rsidRDefault="004A352F" w:rsidP="00D3033E">
            <w:pPr>
              <w:spacing w:line="360" w:lineRule="auto"/>
              <w:rPr>
                <w:rFonts w:ascii="Cambria" w:hAnsi="Cambria"/>
                <w:lang w:val="en-US"/>
              </w:rPr>
            </w:pPr>
            <w:r>
              <w:rPr>
                <w:rFonts w:ascii="Cambria" w:hAnsi="Cambria"/>
                <w:lang w:val="en-US"/>
              </w:rPr>
              <w:t>Betel</w:t>
            </w:r>
            <w:r w:rsidR="005B736D" w:rsidRPr="00A42AB3">
              <w:rPr>
                <w:rFonts w:ascii="Cambria" w:hAnsi="Cambria"/>
                <w:lang w:val="en-US"/>
              </w:rPr>
              <w:t xml:space="preserve"> (</w:t>
            </w:r>
            <w:r w:rsidR="005B736D" w:rsidRPr="00A42AB3">
              <w:rPr>
                <w:rFonts w:ascii="Cambria" w:hAnsi="Cambria"/>
                <w:i/>
                <w:iCs/>
                <w:lang w:val="en-US"/>
              </w:rPr>
              <w:t xml:space="preserve">Piper </w:t>
            </w:r>
            <w:proofErr w:type="spellStart"/>
            <w:r w:rsidR="005B736D" w:rsidRPr="00A42AB3">
              <w:rPr>
                <w:rFonts w:ascii="Cambria" w:hAnsi="Cambria"/>
                <w:i/>
                <w:iCs/>
                <w:lang w:val="en-US"/>
              </w:rPr>
              <w:t>betle</w:t>
            </w:r>
            <w:proofErr w:type="spellEnd"/>
            <w:r w:rsidR="005B736D" w:rsidRPr="00A42AB3">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28</w:t>
            </w:r>
          </w:p>
        </w:tc>
      </w:tr>
      <w:tr w:rsidR="005B736D" w:rsidTr="00D3033E">
        <w:tc>
          <w:tcPr>
            <w:tcW w:w="715" w:type="dxa"/>
            <w:tcBorders>
              <w:left w:val="nil"/>
            </w:tcBorders>
          </w:tcPr>
          <w:p w:rsidR="005B736D" w:rsidRDefault="005B736D" w:rsidP="00D3033E">
            <w:pPr>
              <w:spacing w:line="360" w:lineRule="auto"/>
              <w:jc w:val="center"/>
              <w:rPr>
                <w:rFonts w:ascii="Cambria" w:hAnsi="Cambria"/>
                <w:lang w:val="en-US"/>
              </w:rPr>
            </w:pPr>
            <w:r>
              <w:rPr>
                <w:rFonts w:ascii="Cambria" w:hAnsi="Cambria"/>
                <w:lang w:val="en-US"/>
              </w:rPr>
              <w:t>16</w:t>
            </w:r>
          </w:p>
        </w:tc>
        <w:tc>
          <w:tcPr>
            <w:tcW w:w="5040" w:type="dxa"/>
          </w:tcPr>
          <w:p w:rsidR="005B736D" w:rsidRDefault="004A352F" w:rsidP="00D3033E">
            <w:pPr>
              <w:spacing w:line="360" w:lineRule="auto"/>
              <w:rPr>
                <w:rFonts w:ascii="Cambria" w:hAnsi="Cambria"/>
                <w:lang w:val="en-US"/>
              </w:rPr>
            </w:pPr>
            <w:r>
              <w:rPr>
                <w:rFonts w:ascii="Cambria" w:hAnsi="Cambria"/>
                <w:lang w:val="en-US"/>
              </w:rPr>
              <w:t>Corn</w:t>
            </w:r>
            <w:r w:rsidR="005B736D" w:rsidRPr="00A42AB3">
              <w:rPr>
                <w:rFonts w:ascii="Cambria" w:hAnsi="Cambria"/>
                <w:lang w:val="en-US"/>
              </w:rPr>
              <w:t xml:space="preserve"> (</w:t>
            </w:r>
            <w:proofErr w:type="spellStart"/>
            <w:r w:rsidR="005B736D" w:rsidRPr="00A42AB3">
              <w:rPr>
                <w:rFonts w:ascii="Cambria" w:hAnsi="Cambria"/>
                <w:i/>
                <w:iCs/>
                <w:lang w:val="en-US"/>
              </w:rPr>
              <w:t>Zea</w:t>
            </w:r>
            <w:proofErr w:type="spellEnd"/>
            <w:r w:rsidR="005B736D" w:rsidRPr="00A42AB3">
              <w:rPr>
                <w:rFonts w:ascii="Cambria" w:hAnsi="Cambria"/>
                <w:i/>
                <w:iCs/>
                <w:lang w:val="en-US"/>
              </w:rPr>
              <w:t xml:space="preserve"> mays</w:t>
            </w:r>
            <w:r w:rsidR="005B736D" w:rsidRPr="00A42AB3">
              <w:rPr>
                <w:rFonts w:ascii="Cambria" w:hAnsi="Cambria"/>
                <w:lang w:val="en-US"/>
              </w:rPr>
              <w:t>)</w:t>
            </w:r>
          </w:p>
        </w:tc>
        <w:tc>
          <w:tcPr>
            <w:tcW w:w="2454" w:type="dxa"/>
            <w:tcBorders>
              <w:right w:val="nil"/>
            </w:tcBorders>
          </w:tcPr>
          <w:p w:rsidR="005B736D" w:rsidRDefault="005B736D" w:rsidP="00D3033E">
            <w:pPr>
              <w:spacing w:line="360" w:lineRule="auto"/>
              <w:jc w:val="center"/>
              <w:rPr>
                <w:rFonts w:ascii="Cambria" w:hAnsi="Cambria"/>
                <w:lang w:val="en-US"/>
              </w:rPr>
            </w:pPr>
            <w:r>
              <w:rPr>
                <w:rFonts w:ascii="Cambria" w:hAnsi="Cambria"/>
                <w:lang w:val="en-US"/>
              </w:rPr>
              <w:t>24</w:t>
            </w:r>
          </w:p>
        </w:tc>
      </w:tr>
    </w:tbl>
    <w:p w:rsidR="00E25469" w:rsidRDefault="00E25469" w:rsidP="005B736D">
      <w:pPr>
        <w:rPr>
          <w:rFonts w:ascii="Cambria" w:hAnsi="Cambria"/>
          <w:lang w:val="en-US"/>
        </w:rPr>
      </w:pPr>
    </w:p>
    <w:p w:rsidR="005B736D" w:rsidRDefault="004A352F" w:rsidP="000F3012">
      <w:pPr>
        <w:spacing w:line="360" w:lineRule="auto"/>
        <w:rPr>
          <w:rFonts w:ascii="Cambria" w:hAnsi="Cambria"/>
          <w:lang w:val="en-US"/>
        </w:rPr>
      </w:pPr>
      <w:r w:rsidRPr="004A352F">
        <w:rPr>
          <w:rFonts w:ascii="Cambria" w:hAnsi="Cambria"/>
          <w:lang w:val="en-US"/>
        </w:rPr>
        <w:t>The highest percentage value is 96% for the Edelweiss flower plant (</w:t>
      </w:r>
      <w:proofErr w:type="spellStart"/>
      <w:r w:rsidRPr="00E25469">
        <w:rPr>
          <w:rFonts w:ascii="Cambria" w:hAnsi="Cambria"/>
          <w:i/>
          <w:iCs/>
          <w:lang w:val="en-US"/>
        </w:rPr>
        <w:t>Anaphalis</w:t>
      </w:r>
      <w:proofErr w:type="spellEnd"/>
      <w:r w:rsidRPr="00E25469">
        <w:rPr>
          <w:rFonts w:ascii="Cambria" w:hAnsi="Cambria"/>
          <w:i/>
          <w:iCs/>
          <w:lang w:val="en-US"/>
        </w:rPr>
        <w:t xml:space="preserve"> longifolia</w:t>
      </w:r>
      <w:r w:rsidRPr="004A352F">
        <w:rPr>
          <w:rFonts w:ascii="Cambria" w:hAnsi="Cambria"/>
          <w:lang w:val="en-US"/>
        </w:rPr>
        <w:t>). This is affected by locals</w:t>
      </w:r>
      <w:r w:rsidR="002A7261">
        <w:rPr>
          <w:rFonts w:ascii="Cambria" w:hAnsi="Cambria"/>
          <w:lang w:val="en-US"/>
        </w:rPr>
        <w:t>’</w:t>
      </w:r>
      <w:r w:rsidRPr="004A352F">
        <w:rPr>
          <w:rFonts w:ascii="Cambria" w:hAnsi="Cambria"/>
          <w:lang w:val="en-US"/>
        </w:rPr>
        <w:t xml:space="preserve"> perceptions of this type of flower plant as a perpetual flower. The Edelweiss flower is regarded </w:t>
      </w:r>
      <w:r w:rsidR="000F3012">
        <w:rPr>
          <w:rFonts w:ascii="Cambria" w:hAnsi="Cambria"/>
          <w:lang w:val="en-US"/>
        </w:rPr>
        <w:t xml:space="preserve">as </w:t>
      </w:r>
      <w:r w:rsidRPr="004A352F">
        <w:rPr>
          <w:rFonts w:ascii="Cambria" w:hAnsi="Cambria"/>
          <w:lang w:val="en-US"/>
        </w:rPr>
        <w:t>a sign of longevity and resilience due to its arduous habitat in the Alps, which includes harsh weather and demanding conditions. Its ability to survive in harsh conditions teaches locals the value of staying strong and enduring in the face of adversity. Rice (</w:t>
      </w:r>
      <w:r w:rsidRPr="00E25469">
        <w:rPr>
          <w:rFonts w:ascii="Cambria" w:hAnsi="Cambria"/>
          <w:i/>
          <w:iCs/>
          <w:lang w:val="en-US"/>
        </w:rPr>
        <w:t>Oryza sativa</w:t>
      </w:r>
      <w:r w:rsidRPr="004A352F">
        <w:rPr>
          <w:rFonts w:ascii="Cambria" w:hAnsi="Cambria"/>
          <w:lang w:val="en-US"/>
        </w:rPr>
        <w:t>) has the second highest percentage value at 94%, followed by potatoes (</w:t>
      </w:r>
      <w:r w:rsidRPr="00E25469">
        <w:rPr>
          <w:rFonts w:ascii="Cambria" w:hAnsi="Cambria"/>
          <w:i/>
          <w:iCs/>
          <w:lang w:val="en-US"/>
        </w:rPr>
        <w:t>Solanum tuberosum</w:t>
      </w:r>
      <w:r w:rsidRPr="004A352F">
        <w:rPr>
          <w:rFonts w:ascii="Cambria" w:hAnsi="Cambria"/>
          <w:lang w:val="en-US"/>
        </w:rPr>
        <w:t xml:space="preserve">) at 90% because both rice and potatoes are basic food </w:t>
      </w:r>
      <w:r w:rsidRPr="004A352F">
        <w:rPr>
          <w:rFonts w:ascii="Cambria" w:hAnsi="Cambria"/>
          <w:lang w:val="en-US"/>
        </w:rPr>
        <w:lastRenderedPageBreak/>
        <w:t>sources to sustain survival needs.</w:t>
      </w:r>
      <w:r>
        <w:rPr>
          <w:rFonts w:ascii="Cambria" w:hAnsi="Cambria"/>
          <w:lang w:val="en-US"/>
        </w:rPr>
        <w:t xml:space="preserve"> </w:t>
      </w:r>
      <w:r w:rsidRPr="004A352F">
        <w:rPr>
          <w:rFonts w:ascii="Cambria" w:hAnsi="Cambria"/>
          <w:lang w:val="en-US"/>
        </w:rPr>
        <w:t>The maize plant (</w:t>
      </w:r>
      <w:proofErr w:type="spellStart"/>
      <w:r w:rsidRPr="00E25469">
        <w:rPr>
          <w:rFonts w:ascii="Cambria" w:hAnsi="Cambria"/>
          <w:i/>
          <w:iCs/>
          <w:lang w:val="en-US"/>
        </w:rPr>
        <w:t>Zea</w:t>
      </w:r>
      <w:proofErr w:type="spellEnd"/>
      <w:r w:rsidRPr="00E25469">
        <w:rPr>
          <w:rFonts w:ascii="Cambria" w:hAnsi="Cambria"/>
          <w:i/>
          <w:iCs/>
          <w:lang w:val="en-US"/>
        </w:rPr>
        <w:t xml:space="preserve"> mays</w:t>
      </w:r>
      <w:r w:rsidRPr="004A352F">
        <w:rPr>
          <w:rFonts w:ascii="Cambria" w:hAnsi="Cambria"/>
          <w:lang w:val="en-US"/>
        </w:rPr>
        <w:t xml:space="preserve">) has the lowest percentage position because, although </w:t>
      </w:r>
      <w:r w:rsidR="000F3012">
        <w:rPr>
          <w:rFonts w:ascii="Cambria" w:hAnsi="Cambria"/>
          <w:lang w:val="en-US"/>
        </w:rPr>
        <w:t>it is</w:t>
      </w:r>
      <w:r w:rsidRPr="004A352F">
        <w:rPr>
          <w:rFonts w:ascii="Cambria" w:hAnsi="Cambria"/>
          <w:lang w:val="en-US"/>
        </w:rPr>
        <w:t xml:space="preserve"> a source of food, the </w:t>
      </w:r>
      <w:proofErr w:type="spellStart"/>
      <w:r w:rsidRPr="004A352F">
        <w:rPr>
          <w:rFonts w:ascii="Cambria" w:hAnsi="Cambria"/>
          <w:lang w:val="en-US"/>
        </w:rPr>
        <w:t>Tengger</w:t>
      </w:r>
      <w:proofErr w:type="spellEnd"/>
      <w:r w:rsidRPr="004A352F">
        <w:rPr>
          <w:rFonts w:ascii="Cambria" w:hAnsi="Cambria"/>
          <w:lang w:val="en-US"/>
        </w:rPr>
        <w:t xml:space="preserve"> tribe people rarely plant this type of plant due to its low economic worth.</w:t>
      </w:r>
      <w:r>
        <w:rPr>
          <w:rStyle w:val="FootnoteReference"/>
          <w:rFonts w:ascii="Cambria" w:hAnsi="Cambria"/>
          <w:lang w:val="en-US"/>
        </w:rPr>
        <w:footnoteReference w:id="32"/>
      </w:r>
      <w:r>
        <w:rPr>
          <w:rFonts w:ascii="Cambria" w:hAnsi="Cambria"/>
          <w:lang w:val="en-US"/>
        </w:rPr>
        <w:t xml:space="preserve"> </w:t>
      </w:r>
      <w:r w:rsidRPr="004A352F">
        <w:rPr>
          <w:rFonts w:ascii="Cambria" w:hAnsi="Cambria"/>
          <w:lang w:val="en-US"/>
        </w:rPr>
        <w:t xml:space="preserve">Ethnobotany encompasses not only the use of plants in specific societies, such as the </w:t>
      </w:r>
      <w:proofErr w:type="spellStart"/>
      <w:r w:rsidRPr="004A352F">
        <w:rPr>
          <w:rFonts w:ascii="Cambria" w:hAnsi="Cambria"/>
          <w:lang w:val="en-US"/>
        </w:rPr>
        <w:t>Tengger</w:t>
      </w:r>
      <w:proofErr w:type="spellEnd"/>
      <w:r w:rsidRPr="004A352F">
        <w:rPr>
          <w:rFonts w:ascii="Cambria" w:hAnsi="Cambria"/>
          <w:lang w:val="en-US"/>
        </w:rPr>
        <w:t xml:space="preserve"> tribe, but also the economic, spiritual, and cultural benefits that might affect ecological meaning and value </w:t>
      </w:r>
      <w:r w:rsidR="000F3012">
        <w:rPr>
          <w:rFonts w:ascii="Cambria" w:hAnsi="Cambria"/>
          <w:lang w:val="en-US"/>
        </w:rPr>
        <w:t>in</w:t>
      </w:r>
      <w:r w:rsidRPr="004A352F">
        <w:rPr>
          <w:rFonts w:ascii="Cambria" w:hAnsi="Cambria"/>
          <w:lang w:val="en-US"/>
        </w:rPr>
        <w:t xml:space="preserve"> attempts to protect the universe.</w:t>
      </w:r>
    </w:p>
    <w:p w:rsidR="004A352F" w:rsidRDefault="004A352F" w:rsidP="005B736D">
      <w:pPr>
        <w:rPr>
          <w:rFonts w:ascii="Cambria" w:hAnsi="Cambria"/>
          <w:lang w:val="en-US"/>
        </w:rPr>
      </w:pPr>
    </w:p>
    <w:p w:rsidR="004A352F" w:rsidRPr="004A352F" w:rsidRDefault="004A352F" w:rsidP="000F3012">
      <w:pPr>
        <w:spacing w:line="360" w:lineRule="auto"/>
        <w:rPr>
          <w:rFonts w:ascii="Cambria" w:hAnsi="Cambria"/>
          <w:b/>
          <w:bCs/>
          <w:lang w:val="en-US"/>
        </w:rPr>
      </w:pPr>
      <w:r w:rsidRPr="004A352F">
        <w:rPr>
          <w:rFonts w:ascii="Cambria" w:hAnsi="Cambria"/>
          <w:b/>
          <w:bCs/>
          <w:lang w:val="en-US"/>
        </w:rPr>
        <w:t xml:space="preserve">The Bromo Metaphor as God's Body within the Perspective of </w:t>
      </w:r>
      <w:r w:rsidR="00C90944">
        <w:rPr>
          <w:rFonts w:ascii="Cambria" w:hAnsi="Cambria"/>
          <w:b/>
          <w:bCs/>
          <w:lang w:val="en-US"/>
        </w:rPr>
        <w:t>“</w:t>
      </w:r>
      <w:r w:rsidRPr="004A352F">
        <w:rPr>
          <w:rFonts w:ascii="Cambria" w:hAnsi="Cambria"/>
          <w:b/>
          <w:bCs/>
          <w:lang w:val="en-US"/>
        </w:rPr>
        <w:t>Pentecostal Eco-pneumatology</w:t>
      </w:r>
      <w:r w:rsidR="00C90944">
        <w:rPr>
          <w:rFonts w:ascii="Cambria" w:hAnsi="Cambria"/>
          <w:b/>
          <w:bCs/>
          <w:lang w:val="en-US"/>
        </w:rPr>
        <w:t>”</w:t>
      </w:r>
    </w:p>
    <w:p w:rsidR="000C6935" w:rsidRDefault="001B3AF8" w:rsidP="000F3012">
      <w:pPr>
        <w:spacing w:line="360" w:lineRule="auto"/>
        <w:rPr>
          <w:rFonts w:ascii="Cambria" w:hAnsi="Cambria"/>
          <w:lang w:val="en-US"/>
        </w:rPr>
      </w:pPr>
      <w:r w:rsidRPr="001B3AF8">
        <w:rPr>
          <w:rFonts w:ascii="Cambria" w:hAnsi="Cambria"/>
          <w:lang w:val="en-US"/>
        </w:rPr>
        <w:t xml:space="preserve">For </w:t>
      </w:r>
      <w:proofErr w:type="spellStart"/>
      <w:r w:rsidRPr="001B3AF8">
        <w:rPr>
          <w:rFonts w:ascii="Cambria" w:hAnsi="Cambria"/>
          <w:lang w:val="en-US"/>
        </w:rPr>
        <w:t>McFague</w:t>
      </w:r>
      <w:proofErr w:type="spellEnd"/>
      <w:r w:rsidRPr="001B3AF8">
        <w:rPr>
          <w:rFonts w:ascii="Cambria" w:hAnsi="Cambria"/>
          <w:lang w:val="en-US"/>
        </w:rPr>
        <w:t xml:space="preserve">, metaphor is the only way for humans to </w:t>
      </w:r>
      <w:r w:rsidR="003B090A">
        <w:rPr>
          <w:rFonts w:ascii="Cambria" w:hAnsi="Cambria"/>
          <w:lang w:val="en-US"/>
        </w:rPr>
        <w:t>discuss about God</w:t>
      </w:r>
      <w:r w:rsidRPr="001B3AF8">
        <w:rPr>
          <w:rFonts w:ascii="Cambria" w:hAnsi="Cambria"/>
          <w:lang w:val="en-US"/>
        </w:rPr>
        <w:t xml:space="preserve"> as </w:t>
      </w:r>
      <w:r w:rsidR="00C418C7">
        <w:rPr>
          <w:rFonts w:ascii="Cambria" w:hAnsi="Cambria"/>
          <w:lang w:val="en-US"/>
        </w:rPr>
        <w:t xml:space="preserve">a </w:t>
      </w:r>
      <w:r w:rsidR="00C418C7" w:rsidRPr="001B3AF8">
        <w:rPr>
          <w:rFonts w:ascii="Cambria" w:hAnsi="Cambria"/>
          <w:lang w:val="en-US"/>
        </w:rPr>
        <w:t>limited creature</w:t>
      </w:r>
      <w:r w:rsidRPr="001B3AF8">
        <w:rPr>
          <w:rFonts w:ascii="Cambria" w:hAnsi="Cambria"/>
          <w:lang w:val="en-US"/>
        </w:rPr>
        <w:t>.</w:t>
      </w:r>
      <w:r>
        <w:rPr>
          <w:rStyle w:val="FootnoteReference"/>
          <w:rFonts w:ascii="Cambria" w:hAnsi="Cambria"/>
          <w:lang w:val="en-US"/>
        </w:rPr>
        <w:footnoteReference w:id="33"/>
      </w:r>
      <w:r>
        <w:rPr>
          <w:rFonts w:ascii="Cambria" w:hAnsi="Cambria"/>
          <w:lang w:val="en-US"/>
        </w:rPr>
        <w:t xml:space="preserve"> </w:t>
      </w:r>
      <w:proofErr w:type="spellStart"/>
      <w:r w:rsidRPr="001B3AF8">
        <w:rPr>
          <w:rFonts w:ascii="Cambria" w:hAnsi="Cambria"/>
          <w:lang w:val="en-US"/>
        </w:rPr>
        <w:t>McFague</w:t>
      </w:r>
      <w:proofErr w:type="spellEnd"/>
      <w:r w:rsidRPr="001B3AF8">
        <w:rPr>
          <w:rFonts w:ascii="Cambria" w:hAnsi="Cambria"/>
          <w:lang w:val="en-US"/>
        </w:rPr>
        <w:t xml:space="preserve"> defines two key terms </w:t>
      </w:r>
      <w:r w:rsidR="00C418C7">
        <w:rPr>
          <w:rFonts w:ascii="Cambria" w:hAnsi="Cambria"/>
          <w:lang w:val="en-US"/>
        </w:rPr>
        <w:t>to</w:t>
      </w:r>
      <w:r w:rsidRPr="001B3AF8">
        <w:rPr>
          <w:rFonts w:ascii="Cambria" w:hAnsi="Cambria"/>
          <w:lang w:val="en-US"/>
        </w:rPr>
        <w:t xml:space="preserve"> properly comprehend metaphor theology: </w:t>
      </w:r>
      <w:r w:rsidRPr="000F3012">
        <w:rPr>
          <w:rFonts w:ascii="Cambria" w:hAnsi="Cambria"/>
          <w:i/>
          <w:iCs/>
          <w:lang w:val="en-US"/>
        </w:rPr>
        <w:t>metaphor</w:t>
      </w:r>
      <w:r w:rsidRPr="001B3AF8">
        <w:rPr>
          <w:rFonts w:ascii="Cambria" w:hAnsi="Cambria"/>
          <w:lang w:val="en-US"/>
        </w:rPr>
        <w:t xml:space="preserve"> and </w:t>
      </w:r>
      <w:r w:rsidRPr="000F3012">
        <w:rPr>
          <w:rFonts w:ascii="Cambria" w:hAnsi="Cambria"/>
          <w:i/>
          <w:iCs/>
          <w:lang w:val="en-US"/>
        </w:rPr>
        <w:t>model</w:t>
      </w:r>
      <w:r w:rsidRPr="001B3AF8">
        <w:rPr>
          <w:rFonts w:ascii="Cambria" w:hAnsi="Cambria"/>
          <w:lang w:val="en-US"/>
        </w:rPr>
        <w:t xml:space="preserve">. Metaphor is the perception of something as something else, </w:t>
      </w:r>
      <w:r w:rsidR="00C90944">
        <w:rPr>
          <w:rFonts w:ascii="Cambria" w:hAnsi="Cambria"/>
          <w:lang w:val="en-US"/>
        </w:rPr>
        <w:t>“</w:t>
      </w:r>
      <w:r w:rsidRPr="001B3AF8">
        <w:rPr>
          <w:rFonts w:ascii="Cambria" w:hAnsi="Cambria"/>
          <w:lang w:val="en-US"/>
        </w:rPr>
        <w:t>this</w:t>
      </w:r>
      <w:r w:rsidR="00C90944">
        <w:rPr>
          <w:rFonts w:ascii="Cambria" w:hAnsi="Cambria"/>
          <w:lang w:val="en-US"/>
        </w:rPr>
        <w:t>”</w:t>
      </w:r>
      <w:r w:rsidRPr="001B3AF8">
        <w:rPr>
          <w:rFonts w:ascii="Cambria" w:hAnsi="Cambria"/>
          <w:lang w:val="en-US"/>
        </w:rPr>
        <w:t xml:space="preserve"> as if it were </w:t>
      </w:r>
      <w:r w:rsidR="00C90944">
        <w:rPr>
          <w:rFonts w:ascii="Cambria" w:hAnsi="Cambria"/>
          <w:lang w:val="en-US"/>
        </w:rPr>
        <w:t>“</w:t>
      </w:r>
      <w:r w:rsidRPr="001B3AF8">
        <w:rPr>
          <w:rFonts w:ascii="Cambria" w:hAnsi="Cambria"/>
          <w:lang w:val="en-US"/>
        </w:rPr>
        <w:t>that,</w:t>
      </w:r>
      <w:r w:rsidR="00C90944">
        <w:rPr>
          <w:rFonts w:ascii="Cambria" w:hAnsi="Cambria"/>
          <w:lang w:val="en-US"/>
        </w:rPr>
        <w:t>”</w:t>
      </w:r>
      <w:r w:rsidRPr="001B3AF8">
        <w:rPr>
          <w:rFonts w:ascii="Cambria" w:hAnsi="Cambria"/>
          <w:lang w:val="en-US"/>
        </w:rPr>
        <w:t xml:space="preserve"> since a person does not know how to grasp or discuss </w:t>
      </w:r>
      <w:r w:rsidR="00C90944">
        <w:rPr>
          <w:rFonts w:ascii="Cambria" w:hAnsi="Cambria"/>
          <w:lang w:val="en-US"/>
        </w:rPr>
        <w:t>“</w:t>
      </w:r>
      <w:r w:rsidRPr="001B3AF8">
        <w:rPr>
          <w:rFonts w:ascii="Cambria" w:hAnsi="Cambria"/>
          <w:lang w:val="en-US"/>
        </w:rPr>
        <w:t>this,</w:t>
      </w:r>
      <w:r w:rsidR="00C90944">
        <w:rPr>
          <w:rFonts w:ascii="Cambria" w:hAnsi="Cambria"/>
          <w:lang w:val="en-US"/>
        </w:rPr>
        <w:t>”</w:t>
      </w:r>
      <w:r w:rsidRPr="001B3AF8">
        <w:rPr>
          <w:rFonts w:ascii="Cambria" w:hAnsi="Cambria"/>
          <w:lang w:val="en-US"/>
        </w:rPr>
        <w:t xml:space="preserve"> so he uses </w:t>
      </w:r>
      <w:r w:rsidR="00C90944">
        <w:rPr>
          <w:rFonts w:ascii="Cambria" w:hAnsi="Cambria"/>
          <w:lang w:val="en-US"/>
        </w:rPr>
        <w:t>“</w:t>
      </w:r>
      <w:r w:rsidRPr="001B3AF8">
        <w:rPr>
          <w:rFonts w:ascii="Cambria" w:hAnsi="Cambria"/>
          <w:lang w:val="en-US"/>
        </w:rPr>
        <w:t>that</w:t>
      </w:r>
      <w:r w:rsidR="00C90944">
        <w:rPr>
          <w:rFonts w:ascii="Cambria" w:hAnsi="Cambria"/>
          <w:lang w:val="en-US"/>
        </w:rPr>
        <w:t>”</w:t>
      </w:r>
      <w:r w:rsidRPr="001B3AF8">
        <w:rPr>
          <w:rFonts w:ascii="Cambria" w:hAnsi="Cambria"/>
          <w:lang w:val="en-US"/>
        </w:rPr>
        <w:t xml:space="preserve"> to describe </w:t>
      </w:r>
      <w:r w:rsidR="00C90944">
        <w:rPr>
          <w:rFonts w:ascii="Cambria" w:hAnsi="Cambria"/>
          <w:lang w:val="en-US"/>
        </w:rPr>
        <w:t>“</w:t>
      </w:r>
      <w:r w:rsidRPr="001B3AF8">
        <w:rPr>
          <w:rFonts w:ascii="Cambria" w:hAnsi="Cambria"/>
          <w:lang w:val="en-US"/>
        </w:rPr>
        <w:t>this.</w:t>
      </w:r>
      <w:r w:rsidR="00C90944">
        <w:rPr>
          <w:rFonts w:ascii="Cambria" w:hAnsi="Cambria"/>
          <w:lang w:val="en-US"/>
        </w:rPr>
        <w:t>”</w:t>
      </w:r>
      <w:r w:rsidRPr="001B3AF8">
        <w:rPr>
          <w:rFonts w:ascii="Cambria" w:hAnsi="Cambria"/>
          <w:lang w:val="en-US"/>
        </w:rPr>
        <w:t xml:space="preserve"> Thinking metaphorically is seeing the relationship between two items, two separate events, because one is better understood than the other, so by </w:t>
      </w:r>
      <w:r w:rsidR="00E25469" w:rsidRPr="001B3AF8">
        <w:rPr>
          <w:rFonts w:ascii="Cambria" w:hAnsi="Cambria"/>
          <w:lang w:val="en-US"/>
        </w:rPr>
        <w:t>utilizing</w:t>
      </w:r>
      <w:r w:rsidRPr="001B3AF8">
        <w:rPr>
          <w:rFonts w:ascii="Cambria" w:hAnsi="Cambria"/>
          <w:lang w:val="en-US"/>
        </w:rPr>
        <w:t xml:space="preserve"> something that is understood, one is talking about something complex and not yet understood.</w:t>
      </w:r>
      <w:r>
        <w:rPr>
          <w:rStyle w:val="FootnoteReference"/>
          <w:rFonts w:ascii="Cambria" w:hAnsi="Cambria"/>
          <w:lang w:val="en-US"/>
        </w:rPr>
        <w:footnoteReference w:id="34"/>
      </w:r>
      <w:r>
        <w:rPr>
          <w:rFonts w:ascii="Cambria" w:hAnsi="Cambria"/>
          <w:lang w:val="en-US"/>
        </w:rPr>
        <w:t xml:space="preserve"> </w:t>
      </w:r>
    </w:p>
    <w:p w:rsidR="004A352F" w:rsidRDefault="001B3AF8" w:rsidP="000C6935">
      <w:pPr>
        <w:spacing w:line="360" w:lineRule="auto"/>
        <w:ind w:firstLine="720"/>
        <w:rPr>
          <w:rFonts w:ascii="Cambria" w:hAnsi="Cambria"/>
          <w:lang w:val="en-US"/>
        </w:rPr>
      </w:pPr>
      <w:r w:rsidRPr="001B3AF8">
        <w:rPr>
          <w:rFonts w:ascii="Cambria" w:hAnsi="Cambria"/>
          <w:lang w:val="en-US"/>
        </w:rPr>
        <w:t xml:space="preserve">Metaphorical thinking refers to a new method of thinking about something; while metaphors can generate new meaning, they are only incomplete grids that can </w:t>
      </w:r>
      <w:r w:rsidR="00E25469" w:rsidRPr="001B3AF8">
        <w:rPr>
          <w:rFonts w:ascii="Cambria" w:hAnsi="Cambria"/>
          <w:lang w:val="en-US"/>
        </w:rPr>
        <w:t>color</w:t>
      </w:r>
      <w:r w:rsidRPr="001B3AF8">
        <w:rPr>
          <w:rFonts w:ascii="Cambria" w:hAnsi="Cambria"/>
          <w:lang w:val="en-US"/>
        </w:rPr>
        <w:t xml:space="preserve"> and provide insight into something that is not yet understood; a metaphor is neither an explanation nor a definition. Metaphors have affective power in developing comprehension, but once they are grasped descriptively-definitively, the metaphor ceases to exist and becomes literal since it is assumed.</w:t>
      </w:r>
      <w:r>
        <w:rPr>
          <w:rStyle w:val="FootnoteReference"/>
          <w:rFonts w:ascii="Cambria" w:hAnsi="Cambria"/>
          <w:lang w:val="en-US"/>
        </w:rPr>
        <w:footnoteReference w:id="35"/>
      </w:r>
      <w:r>
        <w:rPr>
          <w:rFonts w:ascii="Cambria" w:hAnsi="Cambria"/>
          <w:lang w:val="en-US"/>
        </w:rPr>
        <w:t xml:space="preserve"> </w:t>
      </w:r>
      <w:r w:rsidRPr="001B3AF8">
        <w:rPr>
          <w:rFonts w:ascii="Cambria" w:hAnsi="Cambria"/>
          <w:lang w:val="en-US"/>
        </w:rPr>
        <w:t xml:space="preserve">God as </w:t>
      </w:r>
      <w:r w:rsidRPr="000C6935">
        <w:rPr>
          <w:rFonts w:ascii="Cambria" w:hAnsi="Cambria"/>
          <w:i/>
          <w:iCs/>
          <w:lang w:val="en-US"/>
        </w:rPr>
        <w:t>Father</w:t>
      </w:r>
      <w:r w:rsidRPr="001B3AF8">
        <w:rPr>
          <w:rFonts w:ascii="Cambria" w:hAnsi="Cambria"/>
          <w:lang w:val="en-US"/>
        </w:rPr>
        <w:t xml:space="preserve"> and God as </w:t>
      </w:r>
      <w:r w:rsidRPr="000C6935">
        <w:rPr>
          <w:rFonts w:ascii="Cambria" w:hAnsi="Cambria"/>
          <w:i/>
          <w:iCs/>
          <w:lang w:val="en-US"/>
        </w:rPr>
        <w:t>King</w:t>
      </w:r>
      <w:r w:rsidRPr="001B3AF8">
        <w:rPr>
          <w:rFonts w:ascii="Cambria" w:hAnsi="Cambria"/>
          <w:lang w:val="en-US"/>
        </w:rPr>
        <w:t xml:space="preserve">, for example, are metaphors. When such a metaphor for God is treated as a definition, God the Father and God the King are literally understood as male, patriarchal, hierarchical [even </w:t>
      </w:r>
      <w:r w:rsidRPr="000C6935">
        <w:rPr>
          <w:rFonts w:ascii="Cambria" w:hAnsi="Cambria"/>
          <w:i/>
          <w:iCs/>
          <w:lang w:val="en-US"/>
        </w:rPr>
        <w:t>oppressive</w:t>
      </w:r>
      <w:r w:rsidR="000C6935">
        <w:rPr>
          <w:rFonts w:ascii="Cambria" w:hAnsi="Cambria"/>
          <w:lang w:val="en-US"/>
        </w:rPr>
        <w:t>,</w:t>
      </w:r>
      <w:r w:rsidRPr="001B3AF8">
        <w:rPr>
          <w:rFonts w:ascii="Cambria" w:hAnsi="Cambria"/>
          <w:lang w:val="en-US"/>
        </w:rPr>
        <w:t xml:space="preserve"> the </w:t>
      </w:r>
      <w:r w:rsidRPr="001B3AF8">
        <w:rPr>
          <w:rFonts w:ascii="Cambria" w:hAnsi="Cambria"/>
          <w:lang w:val="en-US"/>
        </w:rPr>
        <w:lastRenderedPageBreak/>
        <w:t>author adds].</w:t>
      </w:r>
      <w:r>
        <w:rPr>
          <w:rStyle w:val="FootnoteReference"/>
          <w:rFonts w:ascii="Cambria" w:hAnsi="Cambria"/>
          <w:lang w:val="en-US"/>
        </w:rPr>
        <w:footnoteReference w:id="36"/>
      </w:r>
      <w:r w:rsidR="00A27810">
        <w:rPr>
          <w:rFonts w:ascii="Cambria" w:hAnsi="Cambria"/>
          <w:lang w:val="en-US"/>
        </w:rPr>
        <w:t xml:space="preserve"> </w:t>
      </w:r>
      <w:proofErr w:type="spellStart"/>
      <w:r w:rsidR="00A27810" w:rsidRPr="00A27810">
        <w:rPr>
          <w:rFonts w:ascii="Cambria" w:hAnsi="Cambria"/>
          <w:lang w:val="en-US"/>
        </w:rPr>
        <w:t>McFague</w:t>
      </w:r>
      <w:proofErr w:type="spellEnd"/>
      <w:r w:rsidR="00A27810" w:rsidRPr="00A27810">
        <w:rPr>
          <w:rFonts w:ascii="Cambria" w:hAnsi="Cambria"/>
          <w:lang w:val="en-US"/>
        </w:rPr>
        <w:t xml:space="preserve"> </w:t>
      </w:r>
      <w:r w:rsidR="000C6935">
        <w:rPr>
          <w:rFonts w:ascii="Cambria" w:hAnsi="Cambria"/>
          <w:lang w:val="en-US"/>
        </w:rPr>
        <w:t xml:space="preserve">here </w:t>
      </w:r>
      <w:r w:rsidR="00A27810" w:rsidRPr="00A27810">
        <w:rPr>
          <w:rFonts w:ascii="Cambria" w:hAnsi="Cambria"/>
          <w:lang w:val="en-US"/>
        </w:rPr>
        <w:t xml:space="preserve">reminds us of the centrality of a metaphor. </w:t>
      </w:r>
      <w:proofErr w:type="spellStart"/>
      <w:r w:rsidR="00A27810" w:rsidRPr="00A27810">
        <w:rPr>
          <w:rFonts w:ascii="Cambria" w:hAnsi="Cambria"/>
          <w:lang w:val="en-US"/>
        </w:rPr>
        <w:t>McFague</w:t>
      </w:r>
      <w:proofErr w:type="spellEnd"/>
      <w:r w:rsidR="00A27810" w:rsidRPr="00A27810">
        <w:rPr>
          <w:rFonts w:ascii="Cambria" w:hAnsi="Cambria"/>
          <w:lang w:val="en-US"/>
        </w:rPr>
        <w:t xml:space="preserve"> also discussed models. A model is a metaphor that is more stable, dominant, complete, and has a more enduring and coherent </w:t>
      </w:r>
      <w:r w:rsidR="00A27810">
        <w:rPr>
          <w:rFonts w:ascii="Cambria" w:hAnsi="Cambria"/>
          <w:lang w:val="en-US"/>
        </w:rPr>
        <w:t>quality</w:t>
      </w:r>
      <w:r w:rsidR="00A27810" w:rsidRPr="00A27810">
        <w:rPr>
          <w:rFonts w:ascii="Cambria" w:hAnsi="Cambria"/>
          <w:lang w:val="en-US"/>
        </w:rPr>
        <w:t>.</w:t>
      </w:r>
      <w:r w:rsidR="00A27810">
        <w:rPr>
          <w:rStyle w:val="FootnoteReference"/>
          <w:rFonts w:ascii="Cambria" w:hAnsi="Cambria"/>
          <w:lang w:val="en-US"/>
        </w:rPr>
        <w:footnoteReference w:id="37"/>
      </w:r>
    </w:p>
    <w:p w:rsidR="00A27810" w:rsidRDefault="00A27810" w:rsidP="000F3012">
      <w:pPr>
        <w:spacing w:line="360" w:lineRule="auto"/>
        <w:rPr>
          <w:rFonts w:ascii="Cambria" w:hAnsi="Cambria"/>
          <w:lang w:val="en-US"/>
        </w:rPr>
      </w:pPr>
      <w:r>
        <w:rPr>
          <w:rFonts w:ascii="Cambria" w:hAnsi="Cambria"/>
          <w:lang w:val="en-US"/>
        </w:rPr>
        <w:tab/>
      </w:r>
      <w:r w:rsidRPr="00A27810">
        <w:rPr>
          <w:rFonts w:ascii="Cambria" w:hAnsi="Cambria"/>
          <w:lang w:val="en-US"/>
        </w:rPr>
        <w:t>Religious vocabulary is always ambiguous, theology is always metaphorical, and doctrine itself is contextual, incomplete, open, and even plural.</w:t>
      </w:r>
      <w:r>
        <w:rPr>
          <w:rStyle w:val="FootnoteReference"/>
          <w:rFonts w:ascii="Cambria" w:hAnsi="Cambria"/>
          <w:lang w:val="en-US"/>
        </w:rPr>
        <w:footnoteReference w:id="38"/>
      </w:r>
      <w:r>
        <w:rPr>
          <w:rFonts w:ascii="Cambria" w:hAnsi="Cambria"/>
          <w:lang w:val="en-US"/>
        </w:rPr>
        <w:t xml:space="preserve"> </w:t>
      </w:r>
      <w:r w:rsidRPr="00A27810">
        <w:rPr>
          <w:rFonts w:ascii="Cambria" w:hAnsi="Cambria"/>
          <w:lang w:val="en-US"/>
        </w:rPr>
        <w:t>For instance, in h</w:t>
      </w:r>
      <w:r w:rsidR="003B090A">
        <w:rPr>
          <w:rFonts w:ascii="Cambria" w:hAnsi="Cambria"/>
          <w:lang w:val="en-US"/>
        </w:rPr>
        <w:t>er</w:t>
      </w:r>
      <w:r w:rsidRPr="00A27810">
        <w:rPr>
          <w:rFonts w:ascii="Cambria" w:hAnsi="Cambria"/>
          <w:lang w:val="en-US"/>
        </w:rPr>
        <w:t xml:space="preserve"> description of God's relationship with the universe, </w:t>
      </w:r>
      <w:proofErr w:type="spellStart"/>
      <w:r w:rsidRPr="00A27810">
        <w:rPr>
          <w:rFonts w:ascii="Cambria" w:hAnsi="Cambria"/>
          <w:lang w:val="en-US"/>
        </w:rPr>
        <w:t>McFague</w:t>
      </w:r>
      <w:proofErr w:type="spellEnd"/>
      <w:r w:rsidRPr="00A27810">
        <w:rPr>
          <w:rFonts w:ascii="Cambria" w:hAnsi="Cambria"/>
          <w:lang w:val="en-US"/>
        </w:rPr>
        <w:t xml:space="preserve"> employs the metaphor of </w:t>
      </w:r>
      <w:r w:rsidR="002A7261">
        <w:rPr>
          <w:rFonts w:ascii="Cambria" w:hAnsi="Cambria"/>
          <w:lang w:val="en-US"/>
        </w:rPr>
        <w:t>“</w:t>
      </w:r>
      <w:r w:rsidRPr="00A27810">
        <w:rPr>
          <w:rFonts w:ascii="Cambria" w:hAnsi="Cambria"/>
          <w:lang w:val="en-US"/>
        </w:rPr>
        <w:t>the universe as His body,</w:t>
      </w:r>
      <w:r w:rsidR="002A7261">
        <w:rPr>
          <w:rFonts w:ascii="Cambria" w:hAnsi="Cambria"/>
          <w:lang w:val="en-US"/>
        </w:rPr>
        <w:t>”</w:t>
      </w:r>
      <w:r w:rsidRPr="00A27810">
        <w:rPr>
          <w:rFonts w:ascii="Cambria" w:hAnsi="Cambria"/>
          <w:lang w:val="en-US"/>
        </w:rPr>
        <w:t xml:space="preserve"> </w:t>
      </w:r>
      <w:r w:rsidR="00E25469">
        <w:rPr>
          <w:rFonts w:ascii="Cambria" w:hAnsi="Cambria"/>
          <w:lang w:val="en-US"/>
        </w:rPr>
        <w:t>emphasizing</w:t>
      </w:r>
      <w:r w:rsidRPr="00A27810">
        <w:rPr>
          <w:rFonts w:ascii="Cambria" w:hAnsi="Cambria"/>
          <w:lang w:val="en-US"/>
        </w:rPr>
        <w:t xml:space="preserve"> the mystery of beauty, </w:t>
      </w:r>
      <w:r>
        <w:rPr>
          <w:rFonts w:ascii="Cambria" w:hAnsi="Cambria"/>
          <w:lang w:val="en-US"/>
        </w:rPr>
        <w:t>vulnerabi</w:t>
      </w:r>
      <w:r w:rsidRPr="00A27810">
        <w:rPr>
          <w:rFonts w:ascii="Cambria" w:hAnsi="Cambria"/>
          <w:lang w:val="en-US"/>
        </w:rPr>
        <w:t>lity, and pain in the hope of providing space for reflection for each individual, allowing them to appreciate other existing creations in the cosmos as a common home.</w:t>
      </w:r>
      <w:r>
        <w:rPr>
          <w:rStyle w:val="FootnoteReference"/>
          <w:rFonts w:ascii="Cambria" w:hAnsi="Cambria"/>
          <w:lang w:val="en-US"/>
        </w:rPr>
        <w:footnoteReference w:id="39"/>
      </w:r>
      <w:r>
        <w:rPr>
          <w:rFonts w:ascii="Cambria" w:hAnsi="Cambria"/>
          <w:lang w:val="en-US"/>
        </w:rPr>
        <w:t xml:space="preserve"> </w:t>
      </w:r>
      <w:r w:rsidRPr="00A27810">
        <w:rPr>
          <w:rFonts w:ascii="Cambria" w:hAnsi="Cambria"/>
          <w:lang w:val="en-US"/>
        </w:rPr>
        <w:t xml:space="preserve">In this case, the Holy Spirit is the major figure capable of transcending human verbal constraints. Because when the Spirit of God is seen as a person, whether </w:t>
      </w:r>
      <w:r w:rsidR="003B090A">
        <w:rPr>
          <w:rFonts w:ascii="Cambria" w:hAnsi="Cambria"/>
          <w:lang w:val="en-US"/>
        </w:rPr>
        <w:t>male</w:t>
      </w:r>
      <w:r w:rsidRPr="00A27810">
        <w:rPr>
          <w:rFonts w:ascii="Cambria" w:hAnsi="Cambria"/>
          <w:lang w:val="en-US"/>
        </w:rPr>
        <w:t xml:space="preserve"> or </w:t>
      </w:r>
      <w:r w:rsidR="003B090A">
        <w:rPr>
          <w:rFonts w:ascii="Cambria" w:hAnsi="Cambria"/>
          <w:lang w:val="en-US"/>
        </w:rPr>
        <w:t>female</w:t>
      </w:r>
      <w:r w:rsidRPr="00A27810">
        <w:rPr>
          <w:rFonts w:ascii="Cambria" w:hAnsi="Cambria"/>
          <w:lang w:val="en-US"/>
        </w:rPr>
        <w:t xml:space="preserve">, its application becomes highly contextual. Denis Edward chooses to </w:t>
      </w:r>
      <w:r w:rsidR="00E25469">
        <w:rPr>
          <w:rFonts w:ascii="Cambria" w:hAnsi="Cambria"/>
          <w:lang w:val="en-US"/>
        </w:rPr>
        <w:t>emphasize</w:t>
      </w:r>
      <w:r w:rsidRPr="00A27810">
        <w:rPr>
          <w:rFonts w:ascii="Cambria" w:hAnsi="Cambria"/>
          <w:lang w:val="en-US"/>
        </w:rPr>
        <w:t xml:space="preserve"> the mystical aspect of the Spirit as a </w:t>
      </w:r>
      <w:r w:rsidR="000C6935">
        <w:rPr>
          <w:rFonts w:ascii="Cambria" w:hAnsi="Cambria"/>
          <w:lang w:val="en-US"/>
        </w:rPr>
        <w:t>‘</w:t>
      </w:r>
      <w:r w:rsidRPr="00A27810">
        <w:rPr>
          <w:rFonts w:ascii="Cambria" w:hAnsi="Cambria"/>
          <w:lang w:val="en-US"/>
        </w:rPr>
        <w:t>personal figure who is free to blow anywhere he desires</w:t>
      </w:r>
      <w:r w:rsidR="000C6935">
        <w:rPr>
          <w:rFonts w:ascii="Cambria" w:hAnsi="Cambria"/>
          <w:lang w:val="en-US"/>
        </w:rPr>
        <w:t>’</w:t>
      </w:r>
      <w:r w:rsidRPr="00A27810">
        <w:rPr>
          <w:rFonts w:ascii="Cambria" w:hAnsi="Cambria"/>
          <w:lang w:val="en-US"/>
        </w:rPr>
        <w:t xml:space="preserve"> rather than the nature of gender when pondering on the difficulty of language restrictions.</w:t>
      </w:r>
      <w:r>
        <w:rPr>
          <w:rStyle w:val="FootnoteReference"/>
          <w:rFonts w:ascii="Cambria" w:hAnsi="Cambria"/>
          <w:lang w:val="en-US"/>
        </w:rPr>
        <w:footnoteReference w:id="40"/>
      </w:r>
    </w:p>
    <w:p w:rsidR="00A27810" w:rsidRDefault="00A27810" w:rsidP="000F3012">
      <w:pPr>
        <w:spacing w:line="360" w:lineRule="auto"/>
        <w:rPr>
          <w:rFonts w:ascii="Cambria" w:hAnsi="Cambria"/>
          <w:lang w:val="en-US"/>
        </w:rPr>
      </w:pPr>
      <w:r>
        <w:rPr>
          <w:rFonts w:ascii="Cambria" w:hAnsi="Cambria"/>
          <w:lang w:val="en-US"/>
        </w:rPr>
        <w:tab/>
      </w:r>
      <w:r w:rsidRPr="0047038E">
        <w:rPr>
          <w:rFonts w:ascii="Cambria" w:hAnsi="Cambria"/>
          <w:lang w:val="en-US"/>
        </w:rPr>
        <w:t xml:space="preserve">As previously mentioned, the P/C movement as a whole still encourages more participation in brainstorming from its theologians. The good news is that it must be acknowledged that there are an increasing number of P/C theologians who are concerned with eco-theological challenges. Amos Yong, in his book </w:t>
      </w:r>
      <w:r w:rsidRPr="0047038E">
        <w:rPr>
          <w:rFonts w:ascii="Cambria" w:hAnsi="Cambria"/>
          <w:i/>
          <w:iCs/>
          <w:lang w:val="en-US"/>
        </w:rPr>
        <w:t>The Spirit Renews the Face of the Earth</w:t>
      </w:r>
      <w:r w:rsidRPr="0047038E">
        <w:rPr>
          <w:rFonts w:ascii="Cambria" w:hAnsi="Cambria"/>
          <w:lang w:val="en-US"/>
        </w:rPr>
        <w:t xml:space="preserve"> (2009), is one of them. Yong discusses care for other creations and ecojustice issues from a P/</w:t>
      </w:r>
      <w:r w:rsidR="00C22E5C" w:rsidRPr="0047038E">
        <w:rPr>
          <w:rFonts w:ascii="Cambria" w:hAnsi="Cambria"/>
          <w:lang w:val="en-US"/>
        </w:rPr>
        <w:t>C</w:t>
      </w:r>
      <w:r w:rsidRPr="0047038E">
        <w:rPr>
          <w:rFonts w:ascii="Cambria" w:hAnsi="Cambria"/>
          <w:lang w:val="en-US"/>
        </w:rPr>
        <w:t xml:space="preserve"> perspective in one of his works.</w:t>
      </w:r>
      <w:r w:rsidR="00C22E5C" w:rsidRPr="0047038E">
        <w:rPr>
          <w:rStyle w:val="FootnoteReference"/>
          <w:rFonts w:ascii="Cambria" w:hAnsi="Cambria"/>
          <w:lang w:val="en-US"/>
        </w:rPr>
        <w:footnoteReference w:id="41"/>
      </w:r>
      <w:r w:rsidR="00C22E5C" w:rsidRPr="0047038E">
        <w:rPr>
          <w:rFonts w:ascii="Cambria" w:hAnsi="Cambria"/>
          <w:lang w:val="en-US"/>
        </w:rPr>
        <w:t xml:space="preserve"> In his earlier work entitled, </w:t>
      </w:r>
      <w:r w:rsidR="00C22E5C" w:rsidRPr="0047038E">
        <w:rPr>
          <w:rFonts w:ascii="Cambria" w:hAnsi="Cambria"/>
          <w:i/>
          <w:iCs/>
          <w:lang w:val="en-US"/>
        </w:rPr>
        <w:t>The Spirit Poured Out on All Flesh</w:t>
      </w:r>
      <w:r w:rsidR="00C22E5C" w:rsidRPr="0047038E">
        <w:rPr>
          <w:rFonts w:ascii="Cambria" w:hAnsi="Cambria"/>
          <w:lang w:val="en-US"/>
        </w:rPr>
        <w:t xml:space="preserve"> (2005), he gives a brief interpretation of environmental </w:t>
      </w:r>
      <w:proofErr w:type="spellStart"/>
      <w:r w:rsidR="00C22E5C" w:rsidRPr="0047038E">
        <w:rPr>
          <w:rFonts w:ascii="Cambria" w:hAnsi="Cambria"/>
          <w:lang w:val="en-US"/>
        </w:rPr>
        <w:t>pneumatological</w:t>
      </w:r>
      <w:proofErr w:type="spellEnd"/>
      <w:r w:rsidR="00C22E5C" w:rsidRPr="0047038E">
        <w:rPr>
          <w:rFonts w:ascii="Cambria" w:hAnsi="Cambria"/>
          <w:lang w:val="en-US"/>
        </w:rPr>
        <w:t xml:space="preserve"> theology as an extension of the locus of loving others to other creations that God considers “good.”</w:t>
      </w:r>
      <w:r w:rsidR="00C22E5C" w:rsidRPr="0047038E">
        <w:rPr>
          <w:rStyle w:val="FootnoteReference"/>
          <w:rFonts w:ascii="Cambria" w:hAnsi="Cambria"/>
          <w:lang w:val="en-US"/>
        </w:rPr>
        <w:footnoteReference w:id="42"/>
      </w:r>
      <w:r w:rsidR="00C22E5C" w:rsidRPr="0047038E">
        <w:rPr>
          <w:rFonts w:ascii="Cambria" w:hAnsi="Cambria"/>
          <w:lang w:val="en-US"/>
        </w:rPr>
        <w:t xml:space="preserve"> Similarly, </w:t>
      </w:r>
      <w:proofErr w:type="spellStart"/>
      <w:r w:rsidR="00C22E5C" w:rsidRPr="0047038E">
        <w:rPr>
          <w:rFonts w:ascii="Cambria" w:hAnsi="Cambria"/>
          <w:lang w:val="en-US"/>
        </w:rPr>
        <w:t>Veli</w:t>
      </w:r>
      <w:proofErr w:type="spellEnd"/>
      <w:r w:rsidR="00C22E5C" w:rsidRPr="0047038E">
        <w:rPr>
          <w:rFonts w:ascii="Cambria" w:hAnsi="Cambria"/>
          <w:lang w:val="en-US"/>
        </w:rPr>
        <w:t xml:space="preserve">-Matti </w:t>
      </w:r>
      <w:proofErr w:type="spellStart"/>
      <w:r w:rsidR="00C22E5C" w:rsidRPr="0047038E">
        <w:rPr>
          <w:rFonts w:ascii="Cambria" w:hAnsi="Cambria"/>
          <w:lang w:val="en-US"/>
        </w:rPr>
        <w:t>Kärkkäinen</w:t>
      </w:r>
      <w:proofErr w:type="spellEnd"/>
      <w:r w:rsidR="00C22E5C" w:rsidRPr="0047038E">
        <w:rPr>
          <w:rFonts w:ascii="Cambria" w:hAnsi="Cambria"/>
          <w:lang w:val="en-US"/>
        </w:rPr>
        <w:t xml:space="preserve"> encourages us to expand on the concept of </w:t>
      </w:r>
      <w:proofErr w:type="spellStart"/>
      <w:r w:rsidR="00C22E5C" w:rsidRPr="0047038E">
        <w:rPr>
          <w:rFonts w:ascii="Cambria" w:hAnsi="Cambria"/>
          <w:lang w:val="en-US"/>
        </w:rPr>
        <w:lastRenderedPageBreak/>
        <w:t>pneumatological</w:t>
      </w:r>
      <w:proofErr w:type="spellEnd"/>
      <w:r w:rsidR="00C22E5C" w:rsidRPr="0047038E">
        <w:rPr>
          <w:rFonts w:ascii="Cambria" w:hAnsi="Cambria"/>
          <w:lang w:val="en-US"/>
        </w:rPr>
        <w:t xml:space="preserve"> ecology - </w:t>
      </w:r>
      <w:r w:rsidR="00C22E5C" w:rsidRPr="0047038E">
        <w:rPr>
          <w:rFonts w:ascii="Cambria" w:hAnsi="Cambria"/>
          <w:i/>
          <w:iCs/>
          <w:lang w:val="en-US"/>
        </w:rPr>
        <w:t>ecological pneumatology</w:t>
      </w:r>
      <w:r w:rsidR="00C22E5C" w:rsidRPr="0047038E">
        <w:rPr>
          <w:rFonts w:ascii="Cambria" w:hAnsi="Cambria"/>
          <w:lang w:val="en-US"/>
        </w:rPr>
        <w:t xml:space="preserve"> - as part of the general emphasis on the Holy Spirit's operation </w:t>
      </w:r>
      <w:r w:rsidR="000C6935" w:rsidRPr="0047038E">
        <w:rPr>
          <w:rFonts w:ascii="Cambria" w:hAnsi="Cambria"/>
          <w:lang w:val="en-US"/>
        </w:rPr>
        <w:t>amid</w:t>
      </w:r>
      <w:r w:rsidR="00C22E5C" w:rsidRPr="0047038E">
        <w:rPr>
          <w:rFonts w:ascii="Cambria" w:hAnsi="Cambria"/>
          <w:lang w:val="en-US"/>
        </w:rPr>
        <w:t xml:space="preserve"> the universe.</w:t>
      </w:r>
      <w:r w:rsidR="00C22E5C" w:rsidRPr="0047038E">
        <w:rPr>
          <w:rStyle w:val="FootnoteReference"/>
          <w:rFonts w:ascii="Cambria" w:hAnsi="Cambria"/>
          <w:lang w:val="en-US"/>
        </w:rPr>
        <w:footnoteReference w:id="43"/>
      </w:r>
      <w:r w:rsidR="00C22E5C" w:rsidRPr="00C418C7">
        <w:rPr>
          <w:rFonts w:ascii="Cambria" w:hAnsi="Cambria"/>
          <w:color w:val="FF0000"/>
          <w:lang w:val="en-US"/>
        </w:rPr>
        <w:t xml:space="preserve"> </w:t>
      </w:r>
      <w:r w:rsidR="002A7261" w:rsidRPr="002A7261">
        <w:rPr>
          <w:rFonts w:ascii="Cambria" w:hAnsi="Cambria"/>
          <w:lang w:val="en-US"/>
        </w:rPr>
        <w:t xml:space="preserve">Swoboda's work </w:t>
      </w:r>
      <w:r w:rsidR="002A7261">
        <w:rPr>
          <w:rFonts w:ascii="Cambria" w:hAnsi="Cambria"/>
          <w:lang w:val="en-US"/>
        </w:rPr>
        <w:t>“</w:t>
      </w:r>
      <w:r w:rsidR="002A7261" w:rsidRPr="002A7261">
        <w:rPr>
          <w:rFonts w:ascii="Cambria" w:hAnsi="Cambria"/>
          <w:lang w:val="en-US"/>
        </w:rPr>
        <w:t>Tongues and Trees</w:t>
      </w:r>
      <w:r w:rsidR="002A7261">
        <w:rPr>
          <w:rFonts w:ascii="Cambria" w:hAnsi="Cambria"/>
          <w:lang w:val="en-US"/>
        </w:rPr>
        <w:t>”</w:t>
      </w:r>
      <w:r w:rsidR="002A7261" w:rsidRPr="002A7261">
        <w:rPr>
          <w:rFonts w:ascii="Cambria" w:hAnsi="Cambria"/>
          <w:lang w:val="en-US"/>
        </w:rPr>
        <w:t xml:space="preserve"> offers the most comprehensive examination of </w:t>
      </w:r>
      <w:proofErr w:type="spellStart"/>
      <w:r w:rsidR="002A7261" w:rsidRPr="002A7261">
        <w:rPr>
          <w:rFonts w:ascii="Cambria" w:hAnsi="Cambria"/>
          <w:lang w:val="en-US"/>
        </w:rPr>
        <w:t>ecotheological</w:t>
      </w:r>
      <w:proofErr w:type="spellEnd"/>
      <w:r w:rsidR="002A7261" w:rsidRPr="002A7261">
        <w:rPr>
          <w:rFonts w:ascii="Cambria" w:hAnsi="Cambria"/>
          <w:lang w:val="en-US"/>
        </w:rPr>
        <w:t xml:space="preserve"> issues, including methods such as social justice theology, spirit/creation theology, and, of course, </w:t>
      </w:r>
      <w:proofErr w:type="spellStart"/>
      <w:r w:rsidR="002A7261" w:rsidRPr="002A7261">
        <w:rPr>
          <w:rFonts w:ascii="Cambria" w:hAnsi="Cambria"/>
          <w:lang w:val="en-US"/>
        </w:rPr>
        <w:t>ecotheology</w:t>
      </w:r>
      <w:proofErr w:type="spellEnd"/>
      <w:r w:rsidR="002A7261" w:rsidRPr="002A7261">
        <w:rPr>
          <w:rFonts w:ascii="Cambria" w:hAnsi="Cambria"/>
          <w:lang w:val="en-US"/>
        </w:rPr>
        <w:t>.</w:t>
      </w:r>
      <w:r w:rsidR="002A7261">
        <w:rPr>
          <w:rStyle w:val="FootnoteReference"/>
          <w:rFonts w:ascii="Cambria" w:hAnsi="Cambria"/>
          <w:lang w:val="en-US"/>
        </w:rPr>
        <w:footnoteReference w:id="44"/>
      </w:r>
      <w:r w:rsidR="002A7261" w:rsidRPr="002A7261">
        <w:rPr>
          <w:rFonts w:ascii="Cambria" w:hAnsi="Cambria"/>
          <w:lang w:val="en-US"/>
        </w:rPr>
        <w:t xml:space="preserve"> </w:t>
      </w:r>
      <w:r w:rsidR="002D4D21" w:rsidRPr="002D4D21">
        <w:rPr>
          <w:rFonts w:ascii="Cambria" w:hAnsi="Cambria"/>
          <w:lang w:val="en-US"/>
        </w:rPr>
        <w:t xml:space="preserve">Furthermore, in a slightly different but still related discussion, Frank Macchia has undertaken a reformulation of the Pentecostal distinctive of the baptism in the Holy Spirit to encompass not only human beings but also the entirety of creation. </w:t>
      </w:r>
      <w:r w:rsidR="002A7261">
        <w:rPr>
          <w:rFonts w:ascii="Cambria" w:hAnsi="Cambria"/>
          <w:lang w:val="en-US"/>
        </w:rPr>
        <w:t>In his</w:t>
      </w:r>
      <w:r w:rsidR="006839AA" w:rsidRPr="006839AA">
        <w:rPr>
          <w:rFonts w:ascii="Cambria" w:hAnsi="Cambria"/>
          <w:lang w:val="en-US"/>
        </w:rPr>
        <w:t xml:space="preserve"> reworked doctrine</w:t>
      </w:r>
      <w:r w:rsidR="002A7261">
        <w:rPr>
          <w:rFonts w:ascii="Cambria" w:hAnsi="Cambria"/>
          <w:lang w:val="en-US"/>
        </w:rPr>
        <w:t xml:space="preserve">, </w:t>
      </w:r>
      <w:r w:rsidR="002A7261" w:rsidRPr="002D4D21">
        <w:rPr>
          <w:rFonts w:ascii="Cambria" w:hAnsi="Cambria"/>
          <w:lang w:val="en-US"/>
        </w:rPr>
        <w:t>Macchia</w:t>
      </w:r>
      <w:r w:rsidR="002A7261" w:rsidRPr="002D4D21">
        <w:rPr>
          <w:rFonts w:ascii="Cambria" w:hAnsi="Cambria"/>
          <w:lang w:val="en-US"/>
        </w:rPr>
        <w:t xml:space="preserve"> </w:t>
      </w:r>
      <w:r w:rsidR="002D4D21" w:rsidRPr="002D4D21">
        <w:rPr>
          <w:rFonts w:ascii="Cambria" w:hAnsi="Cambria"/>
          <w:lang w:val="en-US"/>
        </w:rPr>
        <w:t xml:space="preserve">sees Jesus as the Spirit-baptizer who pours out the Spirit on all creation in order for creation to be </w:t>
      </w:r>
      <w:r w:rsidR="006839AA">
        <w:rPr>
          <w:rFonts w:ascii="Cambria" w:hAnsi="Cambria"/>
          <w:lang w:val="en-US"/>
        </w:rPr>
        <w:t>p</w:t>
      </w:r>
      <w:r w:rsidR="006839AA" w:rsidRPr="006839AA">
        <w:rPr>
          <w:rFonts w:ascii="Cambria" w:hAnsi="Cambria"/>
          <w:lang w:val="en-US"/>
        </w:rPr>
        <w:t>ermeated</w:t>
      </w:r>
      <w:r w:rsidR="002D4D21" w:rsidRPr="002D4D21">
        <w:rPr>
          <w:rFonts w:ascii="Cambria" w:hAnsi="Cambria"/>
          <w:lang w:val="en-US"/>
        </w:rPr>
        <w:t xml:space="preserve"> with the Spirit who works to </w:t>
      </w:r>
      <w:r w:rsidR="006839AA" w:rsidRPr="006839AA">
        <w:rPr>
          <w:rFonts w:ascii="Cambria" w:hAnsi="Cambria"/>
          <w:lang w:val="en-US"/>
        </w:rPr>
        <w:t>release creation from within history to new possibilities for unfettered, eschatological life</w:t>
      </w:r>
      <w:r w:rsidR="002D4D21" w:rsidRPr="002D4D21">
        <w:rPr>
          <w:rFonts w:ascii="Cambria" w:hAnsi="Cambria"/>
          <w:lang w:val="en-US"/>
        </w:rPr>
        <w:t xml:space="preserve"> with the goal of preparing creation for its final transformation into God's dwelling place.</w:t>
      </w:r>
      <w:r w:rsidR="006839AA">
        <w:rPr>
          <w:rStyle w:val="FootnoteReference"/>
          <w:rFonts w:ascii="Cambria" w:hAnsi="Cambria"/>
          <w:lang w:val="en-US"/>
        </w:rPr>
        <w:footnoteReference w:id="45"/>
      </w:r>
      <w:r w:rsidR="002D4D21" w:rsidRPr="002D4D21">
        <w:rPr>
          <w:rFonts w:ascii="Cambria" w:hAnsi="Cambria"/>
          <w:lang w:val="en-US"/>
        </w:rPr>
        <w:t xml:space="preserve"> </w:t>
      </w:r>
      <w:r w:rsidR="00C22E5C" w:rsidRPr="00C22E5C">
        <w:rPr>
          <w:rFonts w:ascii="Cambria" w:hAnsi="Cambria"/>
          <w:lang w:val="en-US"/>
        </w:rPr>
        <w:t>Eco-pneumatology</w:t>
      </w:r>
      <w:r w:rsidR="007223D4">
        <w:rPr>
          <w:rFonts w:ascii="Cambria" w:hAnsi="Cambria"/>
          <w:lang w:val="en-US"/>
        </w:rPr>
        <w:t>, t</w:t>
      </w:r>
      <w:r w:rsidR="007223D4" w:rsidRPr="007223D4">
        <w:rPr>
          <w:rFonts w:ascii="Cambria" w:hAnsi="Cambria"/>
          <w:lang w:val="en-US"/>
        </w:rPr>
        <w:t>herefore</w:t>
      </w:r>
      <w:r w:rsidR="007223D4">
        <w:rPr>
          <w:rFonts w:ascii="Cambria" w:hAnsi="Cambria"/>
          <w:lang w:val="en-US"/>
        </w:rPr>
        <w:t>,</w:t>
      </w:r>
      <w:r w:rsidR="00C22E5C" w:rsidRPr="00C22E5C">
        <w:rPr>
          <w:rFonts w:ascii="Cambria" w:hAnsi="Cambria"/>
          <w:lang w:val="en-US"/>
        </w:rPr>
        <w:t xml:space="preserve"> exists </w:t>
      </w:r>
      <w:r w:rsidR="007223D4">
        <w:rPr>
          <w:rFonts w:ascii="Cambria" w:hAnsi="Cambria"/>
          <w:lang w:val="en-US"/>
        </w:rPr>
        <w:t xml:space="preserve">and </w:t>
      </w:r>
      <w:r w:rsidR="007223D4" w:rsidRPr="007223D4">
        <w:rPr>
          <w:rFonts w:ascii="Cambria" w:hAnsi="Cambria"/>
          <w:lang w:val="en-US"/>
        </w:rPr>
        <w:t>understood</w:t>
      </w:r>
      <w:r w:rsidR="007223D4" w:rsidRPr="007223D4">
        <w:rPr>
          <w:rFonts w:ascii="Cambria" w:hAnsi="Cambria"/>
          <w:lang w:val="en-US"/>
        </w:rPr>
        <w:t xml:space="preserve"> </w:t>
      </w:r>
      <w:r w:rsidR="00C22E5C" w:rsidRPr="00C22E5C">
        <w:rPr>
          <w:rFonts w:ascii="Cambria" w:hAnsi="Cambria"/>
          <w:lang w:val="en-US"/>
        </w:rPr>
        <w:t>as a theological field that integrates themes of Holy Spirit theology with ecological theology as a development of the concept of pneumatic ecology.</w:t>
      </w:r>
    </w:p>
    <w:p w:rsidR="00C22E5C" w:rsidRDefault="00C22E5C" w:rsidP="000F3012">
      <w:pPr>
        <w:spacing w:line="360" w:lineRule="auto"/>
        <w:rPr>
          <w:rFonts w:ascii="Cambria" w:hAnsi="Cambria"/>
          <w:lang w:val="en-US"/>
        </w:rPr>
      </w:pPr>
      <w:r>
        <w:rPr>
          <w:rFonts w:ascii="Cambria" w:hAnsi="Cambria"/>
          <w:lang w:val="en-US"/>
        </w:rPr>
        <w:tab/>
      </w:r>
      <w:r w:rsidR="00D620B6" w:rsidRPr="00D620B6">
        <w:rPr>
          <w:rFonts w:ascii="Cambria" w:hAnsi="Cambria"/>
          <w:lang w:val="en-US"/>
        </w:rPr>
        <w:t xml:space="preserve">Reading the work of the P/C academics described above and attempting to respond to </w:t>
      </w:r>
      <w:proofErr w:type="spellStart"/>
      <w:r w:rsidR="00D620B6" w:rsidRPr="00D620B6">
        <w:rPr>
          <w:rFonts w:ascii="Cambria" w:hAnsi="Cambria"/>
          <w:lang w:val="en-US"/>
        </w:rPr>
        <w:t>Moltmann's</w:t>
      </w:r>
      <w:proofErr w:type="spellEnd"/>
      <w:r w:rsidR="00D620B6" w:rsidRPr="00D620B6">
        <w:rPr>
          <w:rFonts w:ascii="Cambria" w:hAnsi="Cambria"/>
          <w:lang w:val="en-US"/>
        </w:rPr>
        <w:t xml:space="preserve"> concerns and inquiries, I would like to propose a constructive-imaginative thought titled </w:t>
      </w:r>
      <w:r w:rsidR="00D620B6">
        <w:rPr>
          <w:rFonts w:ascii="Cambria" w:hAnsi="Cambria"/>
          <w:lang w:val="en-US"/>
        </w:rPr>
        <w:t>“</w:t>
      </w:r>
      <w:r w:rsidR="00D620B6" w:rsidRPr="00D620B6">
        <w:rPr>
          <w:rFonts w:ascii="Cambria" w:hAnsi="Cambria"/>
          <w:lang w:val="en-US"/>
        </w:rPr>
        <w:t>Bromo as God's body.</w:t>
      </w:r>
      <w:r w:rsidR="00D620B6">
        <w:rPr>
          <w:rFonts w:ascii="Cambria" w:hAnsi="Cambria"/>
          <w:lang w:val="en-US"/>
        </w:rPr>
        <w:t>”</w:t>
      </w:r>
      <w:r w:rsidRPr="00C22E5C">
        <w:rPr>
          <w:rFonts w:ascii="Cambria" w:hAnsi="Cambria"/>
          <w:lang w:val="en-US"/>
        </w:rPr>
        <w:t xml:space="preserve"> </w:t>
      </w:r>
      <w:r w:rsidR="00D620B6" w:rsidRPr="00D620B6">
        <w:rPr>
          <w:rFonts w:ascii="Cambria" w:hAnsi="Cambria"/>
          <w:lang w:val="en-US"/>
        </w:rPr>
        <w:t>As previously described</w:t>
      </w:r>
      <w:r w:rsidR="00D620B6">
        <w:rPr>
          <w:rFonts w:ascii="Cambria" w:hAnsi="Cambria"/>
          <w:lang w:val="en-US"/>
        </w:rPr>
        <w:t>, e</w:t>
      </w:r>
      <w:r w:rsidR="00E25469">
        <w:rPr>
          <w:rFonts w:ascii="Cambria" w:hAnsi="Cambria"/>
          <w:lang w:val="en-US"/>
        </w:rPr>
        <w:t>ven though</w:t>
      </w:r>
      <w:r w:rsidRPr="00C22E5C">
        <w:rPr>
          <w:rFonts w:ascii="Cambria" w:hAnsi="Cambria"/>
          <w:lang w:val="en-US"/>
        </w:rPr>
        <w:t xml:space="preserve"> the area is surrounded by a significant ecological catastrophe as well as forest and land fires, it is also a site for the practice of symbolic rites with aspects of reconciliation with nature, such as the </w:t>
      </w:r>
      <w:proofErr w:type="spellStart"/>
      <w:r w:rsidRPr="00E25469">
        <w:rPr>
          <w:rFonts w:ascii="Cambria" w:hAnsi="Cambria"/>
          <w:i/>
          <w:iCs/>
          <w:lang w:val="en-US"/>
        </w:rPr>
        <w:t>Yadnya</w:t>
      </w:r>
      <w:proofErr w:type="spellEnd"/>
      <w:r w:rsidRPr="00E25469">
        <w:rPr>
          <w:rFonts w:ascii="Cambria" w:hAnsi="Cambria"/>
          <w:i/>
          <w:iCs/>
          <w:lang w:val="en-US"/>
        </w:rPr>
        <w:t xml:space="preserve"> </w:t>
      </w:r>
      <w:proofErr w:type="spellStart"/>
      <w:r w:rsidRPr="00E25469">
        <w:rPr>
          <w:rFonts w:ascii="Cambria" w:hAnsi="Cambria"/>
          <w:i/>
          <w:iCs/>
          <w:lang w:val="en-US"/>
        </w:rPr>
        <w:t>Kasada</w:t>
      </w:r>
      <w:proofErr w:type="spellEnd"/>
      <w:r w:rsidRPr="00C22E5C">
        <w:rPr>
          <w:rFonts w:ascii="Cambria" w:hAnsi="Cambria"/>
          <w:lang w:val="en-US"/>
        </w:rPr>
        <w:t xml:space="preserve"> ethnobotanical ritual.  This sacred </w:t>
      </w:r>
      <w:r w:rsidR="00D620B6">
        <w:rPr>
          <w:rFonts w:ascii="Cambria" w:hAnsi="Cambria"/>
          <w:lang w:val="en-US"/>
        </w:rPr>
        <w:t>ceremony</w:t>
      </w:r>
      <w:r w:rsidRPr="00C22E5C">
        <w:rPr>
          <w:rFonts w:ascii="Cambria" w:hAnsi="Cambria"/>
          <w:lang w:val="en-US"/>
        </w:rPr>
        <w:t xml:space="preserve">, which is a true reflection of the </w:t>
      </w:r>
      <w:proofErr w:type="spellStart"/>
      <w:r w:rsidRPr="00C22E5C">
        <w:rPr>
          <w:rFonts w:ascii="Cambria" w:hAnsi="Cambria"/>
          <w:lang w:val="en-US"/>
        </w:rPr>
        <w:t>Tengger</w:t>
      </w:r>
      <w:proofErr w:type="spellEnd"/>
      <w:r w:rsidRPr="00C22E5C">
        <w:rPr>
          <w:rFonts w:ascii="Cambria" w:hAnsi="Cambria"/>
          <w:lang w:val="en-US"/>
        </w:rPr>
        <w:t xml:space="preserve"> people's local wisdom, can be viewed through an eco-</w:t>
      </w:r>
      <w:proofErr w:type="spellStart"/>
      <w:r w:rsidRPr="00C22E5C">
        <w:rPr>
          <w:rFonts w:ascii="Cambria" w:hAnsi="Cambria"/>
          <w:lang w:val="en-US"/>
        </w:rPr>
        <w:t>pneumatological</w:t>
      </w:r>
      <w:proofErr w:type="spellEnd"/>
      <w:r w:rsidRPr="00C22E5C">
        <w:rPr>
          <w:rFonts w:ascii="Cambria" w:hAnsi="Cambria"/>
          <w:lang w:val="en-US"/>
        </w:rPr>
        <w:t xml:space="preserve"> lens, namely sacred concern for other animals who are - to use Paul's phrase from Romans 8:22,</w:t>
      </w:r>
      <w:r>
        <w:rPr>
          <w:rFonts w:ascii="Cambria" w:hAnsi="Cambria"/>
          <w:lang w:val="en-US"/>
        </w:rPr>
        <w:t xml:space="preserve"> </w:t>
      </w:r>
      <w:r w:rsidR="00940171" w:rsidRPr="00940171">
        <w:rPr>
          <w:rFonts w:ascii="Cambria" w:hAnsi="Cambria"/>
          <w:lang w:val="en-US"/>
        </w:rPr>
        <w:t>-</w:t>
      </w:r>
      <w:r w:rsidR="000C6935">
        <w:rPr>
          <w:rFonts w:ascii="Cambria" w:hAnsi="Cambria"/>
          <w:lang w:val="en-US"/>
        </w:rPr>
        <w:t xml:space="preserve"> ‘</w:t>
      </w:r>
      <w:r w:rsidR="00940171" w:rsidRPr="00940171">
        <w:rPr>
          <w:rFonts w:ascii="Cambria" w:hAnsi="Cambria"/>
          <w:lang w:val="en-US"/>
        </w:rPr>
        <w:t>sighing</w:t>
      </w:r>
      <w:r w:rsidR="000C6935">
        <w:rPr>
          <w:rFonts w:ascii="Cambria" w:hAnsi="Cambria"/>
          <w:lang w:val="en-US"/>
        </w:rPr>
        <w:t>’</w:t>
      </w:r>
      <w:r w:rsidR="00940171" w:rsidRPr="00940171">
        <w:rPr>
          <w:rFonts w:ascii="Cambria" w:hAnsi="Cambria"/>
          <w:lang w:val="en-US"/>
        </w:rPr>
        <w:t xml:space="preserve"> as a result of an authoritarian, individualistic culture's actions, utilitarian principles in order to achieve momentary demands (read: </w:t>
      </w:r>
      <w:r w:rsidR="00940171" w:rsidRPr="000C6935">
        <w:rPr>
          <w:rFonts w:ascii="Cambria" w:hAnsi="Cambria"/>
          <w:i/>
          <w:iCs/>
          <w:lang w:val="en-US"/>
        </w:rPr>
        <w:t>pre-wedding photos</w:t>
      </w:r>
      <w:r w:rsidR="00940171" w:rsidRPr="00940171">
        <w:rPr>
          <w:rFonts w:ascii="Cambria" w:hAnsi="Cambria"/>
          <w:lang w:val="en-US"/>
        </w:rPr>
        <w:t xml:space="preserve">) by </w:t>
      </w:r>
      <w:r w:rsidR="00E25469" w:rsidRPr="00940171">
        <w:rPr>
          <w:rFonts w:ascii="Cambria" w:hAnsi="Cambria"/>
          <w:lang w:val="en-US"/>
        </w:rPr>
        <w:t>jeopardizing</w:t>
      </w:r>
      <w:r w:rsidR="00940171" w:rsidRPr="00940171">
        <w:rPr>
          <w:rFonts w:ascii="Cambria" w:hAnsi="Cambria"/>
          <w:lang w:val="en-US"/>
        </w:rPr>
        <w:t xml:space="preserve"> the survival of such a complex ecosystem in the TNBTS area. </w:t>
      </w:r>
      <w:proofErr w:type="spellStart"/>
      <w:r w:rsidR="00940171" w:rsidRPr="00940171">
        <w:rPr>
          <w:rFonts w:ascii="Cambria" w:hAnsi="Cambria"/>
          <w:lang w:val="en-US"/>
        </w:rPr>
        <w:t>McFague's</w:t>
      </w:r>
      <w:proofErr w:type="spellEnd"/>
      <w:r w:rsidR="00940171" w:rsidRPr="00940171">
        <w:rPr>
          <w:rFonts w:ascii="Cambria" w:hAnsi="Cambria"/>
          <w:lang w:val="en-US"/>
        </w:rPr>
        <w:t xml:space="preserve"> eco-theological anthropology has significant implications, particularly in the process of transforming self-awareness or humans' perspective on their location in the </w:t>
      </w:r>
      <w:r w:rsidR="00E25469" w:rsidRPr="00940171">
        <w:rPr>
          <w:rFonts w:ascii="Cambria" w:hAnsi="Cambria"/>
          <w:lang w:val="en-US"/>
        </w:rPr>
        <w:t>center</w:t>
      </w:r>
      <w:r w:rsidR="00940171" w:rsidRPr="00940171">
        <w:rPr>
          <w:rFonts w:ascii="Cambria" w:hAnsi="Cambria"/>
          <w:lang w:val="en-US"/>
        </w:rPr>
        <w:t xml:space="preserve"> of the world as a shared home, as well as their link and responsibility to creation or other species </w:t>
      </w:r>
      <w:r w:rsidR="00940171" w:rsidRPr="00940171">
        <w:rPr>
          <w:rFonts w:ascii="Cambria" w:hAnsi="Cambria"/>
          <w:lang w:val="en-US"/>
        </w:rPr>
        <w:lastRenderedPageBreak/>
        <w:t>in this cosmos.</w:t>
      </w:r>
      <w:r w:rsidR="00940171">
        <w:rPr>
          <w:rStyle w:val="FootnoteReference"/>
          <w:rFonts w:ascii="Cambria" w:hAnsi="Cambria"/>
          <w:lang w:val="en-US"/>
        </w:rPr>
        <w:footnoteReference w:id="46"/>
      </w:r>
      <w:r w:rsidR="00940171">
        <w:rPr>
          <w:rFonts w:ascii="Cambria" w:hAnsi="Cambria"/>
          <w:lang w:val="en-US"/>
        </w:rPr>
        <w:t xml:space="preserve"> </w:t>
      </w:r>
      <w:r w:rsidR="00940171" w:rsidRPr="00940171">
        <w:rPr>
          <w:rFonts w:ascii="Cambria" w:hAnsi="Cambria"/>
          <w:lang w:val="en-US"/>
        </w:rPr>
        <w:t>Humans are no longer rulers in this case, but rather God's partners in assisting other things to evolve in a way that fulfils their purpose. This type of eco-theological consciousness will shift the old paradigm, in which a very anthropocentric individualistic attitude transforms into an eco-</w:t>
      </w:r>
      <w:proofErr w:type="spellStart"/>
      <w:r w:rsidR="00940171" w:rsidRPr="00940171">
        <w:rPr>
          <w:rFonts w:ascii="Cambria" w:hAnsi="Cambria"/>
          <w:lang w:val="en-US"/>
        </w:rPr>
        <w:t>cosmocentric</w:t>
      </w:r>
      <w:proofErr w:type="spellEnd"/>
      <w:r w:rsidR="00940171" w:rsidRPr="00940171">
        <w:rPr>
          <w:rFonts w:ascii="Cambria" w:hAnsi="Cambria"/>
          <w:lang w:val="en-US"/>
        </w:rPr>
        <w:t xml:space="preserve"> communitarian kinship.</w:t>
      </w:r>
      <w:r w:rsidR="00940171">
        <w:rPr>
          <w:rStyle w:val="FootnoteReference"/>
          <w:rFonts w:ascii="Cambria" w:hAnsi="Cambria"/>
          <w:lang w:val="en-US"/>
        </w:rPr>
        <w:footnoteReference w:id="47"/>
      </w:r>
      <w:r w:rsidR="00940171">
        <w:rPr>
          <w:rFonts w:ascii="Cambria" w:hAnsi="Cambria"/>
          <w:lang w:val="en-US"/>
        </w:rPr>
        <w:t xml:space="preserve"> </w:t>
      </w:r>
      <w:r w:rsidR="00940171" w:rsidRPr="00940171">
        <w:rPr>
          <w:rFonts w:ascii="Cambria" w:hAnsi="Cambria"/>
          <w:lang w:val="en-US"/>
        </w:rPr>
        <w:t>In practice, humans as God's partners take on the role of guardians of nature, preservers of the cosmos as a common home, and are conscious of caring for them as if they were caring for their own bodies.</w:t>
      </w:r>
      <w:r w:rsidR="00940171">
        <w:rPr>
          <w:rStyle w:val="FootnoteReference"/>
          <w:rFonts w:ascii="Cambria" w:hAnsi="Cambria"/>
          <w:lang w:val="en-US"/>
        </w:rPr>
        <w:footnoteReference w:id="48"/>
      </w:r>
    </w:p>
    <w:p w:rsidR="005B736D" w:rsidRPr="002420E5" w:rsidRDefault="005B736D">
      <w:pPr>
        <w:rPr>
          <w:rFonts w:ascii="Cambria" w:hAnsi="Cambria"/>
          <w:lang w:val="en-US"/>
        </w:rPr>
      </w:pPr>
    </w:p>
    <w:p w:rsidR="0027200A" w:rsidRPr="00286C65" w:rsidRDefault="0027200A" w:rsidP="000F3012">
      <w:pPr>
        <w:spacing w:line="360" w:lineRule="auto"/>
        <w:rPr>
          <w:rFonts w:ascii="Cambria" w:hAnsi="Cambria"/>
          <w:b/>
          <w:bCs/>
          <w:lang w:val="en-US"/>
        </w:rPr>
      </w:pPr>
      <w:r w:rsidRPr="00286C65">
        <w:rPr>
          <w:rFonts w:ascii="Cambria" w:hAnsi="Cambria"/>
          <w:b/>
          <w:bCs/>
          <w:lang w:val="en-US"/>
        </w:rPr>
        <w:t>CONCLUSION</w:t>
      </w:r>
    </w:p>
    <w:p w:rsidR="0027200A" w:rsidRDefault="00940171" w:rsidP="000F3012">
      <w:pPr>
        <w:spacing w:line="360" w:lineRule="auto"/>
        <w:rPr>
          <w:rFonts w:ascii="Cambria" w:hAnsi="Cambria"/>
          <w:lang w:val="en-US"/>
        </w:rPr>
      </w:pPr>
      <w:r w:rsidRPr="00940171">
        <w:rPr>
          <w:rFonts w:ascii="Cambria" w:hAnsi="Cambria"/>
          <w:lang w:val="en-US"/>
        </w:rPr>
        <w:t>The growing awareness of the role of the Spirit of God in creating, supporting, maintaining, and reconciling relationships that have been destroyed due to deviant, individualistic, dualistic, partial, and hierarchical anthropological desires towards the universe is an important implication of P/</w:t>
      </w:r>
      <w:r>
        <w:rPr>
          <w:rFonts w:ascii="Cambria" w:hAnsi="Cambria"/>
          <w:lang w:val="en-US"/>
        </w:rPr>
        <w:t>C</w:t>
      </w:r>
      <w:r w:rsidRPr="00940171">
        <w:rPr>
          <w:rFonts w:ascii="Cambria" w:hAnsi="Cambria"/>
          <w:lang w:val="en-US"/>
        </w:rPr>
        <w:t xml:space="preserve"> eco-pneumatology. All of these are the primary causes of the ecological catastrophe, which will result in numerous losses. As a result, the metaphor of 'Bromo as the Body of God' presents a new ecological paradigm that incorporates human tears, earth tears, and God's tears all at once. As a physical embodiment of the need to care for the sustainability of the current environment, the sacred character of the earth as a manifestation of His body must necessitate efforts to manage, restore, and maintain the TNBTS region.</w:t>
      </w:r>
    </w:p>
    <w:p w:rsidR="00940171" w:rsidRPr="00627408" w:rsidRDefault="00940171">
      <w:pPr>
        <w:rPr>
          <w:rFonts w:ascii="Cambria" w:hAnsi="Cambria"/>
          <w:lang w:val="en-US"/>
        </w:rPr>
      </w:pPr>
    </w:p>
    <w:p w:rsidR="0027200A" w:rsidRDefault="0027200A">
      <w:pPr>
        <w:rPr>
          <w:rFonts w:ascii="Cambria" w:hAnsi="Cambria"/>
          <w:b/>
          <w:bCs/>
          <w:lang w:val="en-US"/>
        </w:rPr>
      </w:pPr>
      <w:r w:rsidRPr="00286C65">
        <w:rPr>
          <w:rFonts w:ascii="Cambria" w:hAnsi="Cambria"/>
          <w:b/>
          <w:bCs/>
          <w:lang w:val="en-US"/>
        </w:rPr>
        <w:t>REFERENCES</w:t>
      </w:r>
    </w:p>
    <w:p w:rsidR="00055D50" w:rsidRPr="00055D50" w:rsidRDefault="00055D50" w:rsidP="00055D50">
      <w:pPr>
        <w:pStyle w:val="Bibliography"/>
        <w:rPr>
          <w:rFonts w:ascii="Cambria" w:hAnsi="Cambria"/>
          <w:lang w:val="en-US"/>
        </w:rPr>
      </w:pPr>
      <w:r>
        <w:rPr>
          <w:rFonts w:ascii="Cambria" w:hAnsi="Cambria"/>
          <w:lang w:val="en-US"/>
        </w:rPr>
        <w:fldChar w:fldCharType="begin"/>
      </w:r>
      <w:r>
        <w:rPr>
          <w:rFonts w:ascii="Cambria" w:hAnsi="Cambria"/>
          <w:lang w:val="en-US"/>
        </w:rPr>
        <w:instrText xml:space="preserve"> ADDIN ZOTERO_BIBL {"uncited":[],"omitted":[],"custom":[]} CSL_BIBLIOGRAPHY </w:instrText>
      </w:r>
      <w:r>
        <w:rPr>
          <w:rFonts w:ascii="Cambria" w:hAnsi="Cambria"/>
          <w:lang w:val="en-US"/>
        </w:rPr>
        <w:fldChar w:fldCharType="separate"/>
      </w:r>
      <w:r w:rsidRPr="00055D50">
        <w:rPr>
          <w:rFonts w:ascii="Cambria" w:hAnsi="Cambria"/>
          <w:lang w:val="en-US"/>
        </w:rPr>
        <w:t xml:space="preserve">Adam, Aditya </w:t>
      </w:r>
      <w:proofErr w:type="spellStart"/>
      <w:r w:rsidRPr="00055D50">
        <w:rPr>
          <w:rFonts w:ascii="Cambria" w:hAnsi="Cambria"/>
          <w:lang w:val="en-US"/>
        </w:rPr>
        <w:t>Firhand</w:t>
      </w:r>
      <w:proofErr w:type="spellEnd"/>
      <w:r w:rsidRPr="00055D50">
        <w:rPr>
          <w:rFonts w:ascii="Cambria" w:hAnsi="Cambria"/>
          <w:lang w:val="en-US"/>
        </w:rPr>
        <w:t xml:space="preserve"> Rinaldi, and Corry Liana. “</w:t>
      </w:r>
      <w:proofErr w:type="spellStart"/>
      <w:r w:rsidRPr="00055D50">
        <w:rPr>
          <w:rFonts w:ascii="Cambria" w:hAnsi="Cambria"/>
          <w:lang w:val="en-US"/>
        </w:rPr>
        <w:t>Upacara</w:t>
      </w:r>
      <w:proofErr w:type="spellEnd"/>
      <w:r w:rsidRPr="00055D50">
        <w:rPr>
          <w:rFonts w:ascii="Cambria" w:hAnsi="Cambria"/>
          <w:lang w:val="en-US"/>
        </w:rPr>
        <w:t xml:space="preserve"> Adat </w:t>
      </w:r>
      <w:proofErr w:type="spellStart"/>
      <w:r w:rsidRPr="00055D50">
        <w:rPr>
          <w:rFonts w:ascii="Cambria" w:hAnsi="Cambria"/>
          <w:lang w:val="en-US"/>
        </w:rPr>
        <w:t>Yadnya</w:t>
      </w:r>
      <w:proofErr w:type="spellEnd"/>
      <w:r w:rsidRPr="00055D50">
        <w:rPr>
          <w:rFonts w:ascii="Cambria" w:hAnsi="Cambria"/>
          <w:lang w:val="en-US"/>
        </w:rPr>
        <w:t xml:space="preserve"> </w:t>
      </w:r>
      <w:proofErr w:type="spellStart"/>
      <w:r w:rsidRPr="00055D50">
        <w:rPr>
          <w:rFonts w:ascii="Cambria" w:hAnsi="Cambria"/>
          <w:lang w:val="en-US"/>
        </w:rPr>
        <w:t>Kasada</w:t>
      </w:r>
      <w:proofErr w:type="spellEnd"/>
      <w:r w:rsidRPr="00055D50">
        <w:rPr>
          <w:rFonts w:ascii="Cambria" w:hAnsi="Cambria"/>
          <w:lang w:val="en-US"/>
        </w:rPr>
        <w:t xml:space="preserve"> </w:t>
      </w:r>
      <w:proofErr w:type="spellStart"/>
      <w:r w:rsidRPr="00055D50">
        <w:rPr>
          <w:rFonts w:ascii="Cambria" w:hAnsi="Cambria"/>
          <w:lang w:val="en-US"/>
        </w:rPr>
        <w:t>Kecamatan</w:t>
      </w:r>
      <w:proofErr w:type="spellEnd"/>
      <w:r w:rsidRPr="00055D50">
        <w:rPr>
          <w:rFonts w:ascii="Cambria" w:hAnsi="Cambria"/>
          <w:lang w:val="en-US"/>
        </w:rPr>
        <w:t xml:space="preserve"> </w:t>
      </w:r>
      <w:proofErr w:type="spellStart"/>
      <w:r w:rsidRPr="00055D50">
        <w:rPr>
          <w:rFonts w:ascii="Cambria" w:hAnsi="Cambria"/>
          <w:lang w:val="en-US"/>
        </w:rPr>
        <w:t>Tosari</w:t>
      </w:r>
      <w:proofErr w:type="spellEnd"/>
      <w:r w:rsidRPr="00055D50">
        <w:rPr>
          <w:rFonts w:ascii="Cambria" w:hAnsi="Cambria"/>
          <w:lang w:val="en-US"/>
        </w:rPr>
        <w:t xml:space="preserve"> </w:t>
      </w:r>
      <w:proofErr w:type="spellStart"/>
      <w:r w:rsidRPr="00055D50">
        <w:rPr>
          <w:rFonts w:ascii="Cambria" w:hAnsi="Cambria"/>
          <w:lang w:val="en-US"/>
        </w:rPr>
        <w:t>Kabupaten</w:t>
      </w:r>
      <w:proofErr w:type="spellEnd"/>
      <w:r w:rsidRPr="00055D50">
        <w:rPr>
          <w:rFonts w:ascii="Cambria" w:hAnsi="Cambria"/>
          <w:lang w:val="en-US"/>
        </w:rPr>
        <w:t xml:space="preserve"> </w:t>
      </w:r>
      <w:proofErr w:type="spellStart"/>
      <w:r w:rsidRPr="00055D50">
        <w:rPr>
          <w:rFonts w:ascii="Cambria" w:hAnsi="Cambria"/>
          <w:lang w:val="en-US"/>
        </w:rPr>
        <w:t>Pasuruan</w:t>
      </w:r>
      <w:proofErr w:type="spellEnd"/>
      <w:r w:rsidRPr="00055D50">
        <w:rPr>
          <w:rFonts w:ascii="Cambria" w:hAnsi="Cambria"/>
          <w:lang w:val="en-US"/>
        </w:rPr>
        <w:t xml:space="preserve"> </w:t>
      </w:r>
      <w:proofErr w:type="spellStart"/>
      <w:r w:rsidRPr="00055D50">
        <w:rPr>
          <w:rFonts w:ascii="Cambria" w:hAnsi="Cambria"/>
          <w:lang w:val="en-US"/>
        </w:rPr>
        <w:t>Tahun</w:t>
      </w:r>
      <w:proofErr w:type="spellEnd"/>
      <w:r w:rsidRPr="00055D50">
        <w:rPr>
          <w:rFonts w:ascii="Cambria" w:hAnsi="Cambria"/>
          <w:lang w:val="en-US"/>
        </w:rPr>
        <w:t xml:space="preserve"> 2000-2019: </w:t>
      </w:r>
      <w:proofErr w:type="spellStart"/>
      <w:r w:rsidRPr="00055D50">
        <w:rPr>
          <w:rFonts w:ascii="Cambria" w:hAnsi="Cambria"/>
          <w:lang w:val="en-US"/>
        </w:rPr>
        <w:t>Studi</w:t>
      </w:r>
      <w:proofErr w:type="spellEnd"/>
      <w:r w:rsidRPr="00055D50">
        <w:rPr>
          <w:rFonts w:ascii="Cambria" w:hAnsi="Cambria"/>
          <w:lang w:val="en-US"/>
        </w:rPr>
        <w:t xml:space="preserve"> </w:t>
      </w:r>
      <w:proofErr w:type="spellStart"/>
      <w:r w:rsidRPr="00055D50">
        <w:rPr>
          <w:rFonts w:ascii="Cambria" w:hAnsi="Cambria"/>
          <w:lang w:val="en-US"/>
        </w:rPr>
        <w:t>tentang</w:t>
      </w:r>
      <w:proofErr w:type="spellEnd"/>
      <w:r w:rsidRPr="00055D50">
        <w:rPr>
          <w:rFonts w:ascii="Cambria" w:hAnsi="Cambria"/>
          <w:lang w:val="en-US"/>
        </w:rPr>
        <w:t xml:space="preserve"> </w:t>
      </w:r>
      <w:proofErr w:type="spellStart"/>
      <w:r w:rsidRPr="00055D50">
        <w:rPr>
          <w:rFonts w:ascii="Cambria" w:hAnsi="Cambria"/>
          <w:lang w:val="en-US"/>
        </w:rPr>
        <w:t>Dinamika</w:t>
      </w:r>
      <w:proofErr w:type="spellEnd"/>
      <w:r w:rsidRPr="00055D50">
        <w:rPr>
          <w:rFonts w:ascii="Cambria" w:hAnsi="Cambria"/>
          <w:lang w:val="en-US"/>
        </w:rPr>
        <w:t xml:space="preserve"> </w:t>
      </w:r>
      <w:proofErr w:type="spellStart"/>
      <w:r w:rsidRPr="00055D50">
        <w:rPr>
          <w:rFonts w:ascii="Cambria" w:hAnsi="Cambria"/>
          <w:lang w:val="en-US"/>
        </w:rPr>
        <w:t>Kebudayaan</w:t>
      </w:r>
      <w:proofErr w:type="spellEnd"/>
      <w:r w:rsidRPr="00055D50">
        <w:rPr>
          <w:rFonts w:ascii="Cambria" w:hAnsi="Cambria"/>
          <w:lang w:val="en-US"/>
        </w:rPr>
        <w:t xml:space="preserve"> </w:t>
      </w:r>
      <w:proofErr w:type="spellStart"/>
      <w:r w:rsidRPr="00055D50">
        <w:rPr>
          <w:rFonts w:ascii="Cambria" w:hAnsi="Cambria"/>
          <w:lang w:val="en-US"/>
        </w:rPr>
        <w:t>Rohani</w:t>
      </w:r>
      <w:proofErr w:type="spellEnd"/>
      <w:r w:rsidRPr="00055D50">
        <w:rPr>
          <w:rFonts w:ascii="Cambria" w:hAnsi="Cambria"/>
          <w:lang w:val="en-US"/>
        </w:rPr>
        <w:t xml:space="preserve"> di Era Modern.” </w:t>
      </w:r>
      <w:proofErr w:type="spellStart"/>
      <w:r w:rsidRPr="00055D50">
        <w:rPr>
          <w:rFonts w:ascii="Cambria" w:hAnsi="Cambria"/>
          <w:i/>
          <w:iCs/>
          <w:lang w:val="en-US"/>
        </w:rPr>
        <w:t>Avatara</w:t>
      </w:r>
      <w:proofErr w:type="spellEnd"/>
      <w:r w:rsidRPr="00055D50">
        <w:rPr>
          <w:rFonts w:ascii="Cambria" w:hAnsi="Cambria"/>
          <w:lang w:val="en-US"/>
        </w:rPr>
        <w:t xml:space="preserve"> 10, no. 1 (11 2020): 1–11.</w:t>
      </w:r>
    </w:p>
    <w:p w:rsidR="00055D50" w:rsidRPr="00055D50" w:rsidRDefault="00055D50" w:rsidP="00055D50">
      <w:pPr>
        <w:pStyle w:val="Bibliography"/>
        <w:rPr>
          <w:rFonts w:ascii="Cambria" w:hAnsi="Cambria"/>
          <w:lang w:val="en-US"/>
        </w:rPr>
      </w:pPr>
      <w:r w:rsidRPr="00055D50">
        <w:rPr>
          <w:rFonts w:ascii="Cambria" w:hAnsi="Cambria"/>
          <w:lang w:val="en-US"/>
        </w:rPr>
        <w:t xml:space="preserve">Anas, Mohamad. “TELAAH METAFISIK UPACARA KASADA, MITOS DAN KEARIFAN HIDUP DALAM MASYARAKAT TENGGER.” </w:t>
      </w:r>
      <w:r w:rsidRPr="00055D50">
        <w:rPr>
          <w:rFonts w:ascii="Cambria" w:hAnsi="Cambria"/>
          <w:i/>
          <w:iCs/>
          <w:lang w:val="en-US"/>
        </w:rPr>
        <w:t>KALAM</w:t>
      </w:r>
      <w:r w:rsidRPr="00055D50">
        <w:rPr>
          <w:rFonts w:ascii="Cambria" w:hAnsi="Cambria"/>
          <w:lang w:val="en-US"/>
        </w:rPr>
        <w:t xml:space="preserve"> 7, no. 1 (March 2, 2017): 21. https://doi.org/10.24042/klm.v7i1.367.</w:t>
      </w:r>
    </w:p>
    <w:p w:rsidR="00055D50" w:rsidRPr="00055D50" w:rsidRDefault="00055D50" w:rsidP="00055D50">
      <w:pPr>
        <w:pStyle w:val="Bibliography"/>
        <w:rPr>
          <w:rFonts w:ascii="Cambria" w:hAnsi="Cambria"/>
          <w:lang w:val="en-US"/>
        </w:rPr>
      </w:pPr>
      <w:proofErr w:type="spellStart"/>
      <w:r w:rsidRPr="00055D50">
        <w:rPr>
          <w:rFonts w:ascii="Cambria" w:hAnsi="Cambria"/>
          <w:lang w:val="en-US"/>
        </w:rPr>
        <w:t>Andriansyah</w:t>
      </w:r>
      <w:proofErr w:type="spellEnd"/>
      <w:r w:rsidRPr="00055D50">
        <w:rPr>
          <w:rFonts w:ascii="Cambria" w:hAnsi="Cambria"/>
          <w:lang w:val="en-US"/>
        </w:rPr>
        <w:t xml:space="preserve">, </w:t>
      </w:r>
      <w:proofErr w:type="spellStart"/>
      <w:r w:rsidRPr="00055D50">
        <w:rPr>
          <w:rFonts w:ascii="Cambria" w:hAnsi="Cambria"/>
          <w:lang w:val="en-US"/>
        </w:rPr>
        <w:t>Anugrah</w:t>
      </w:r>
      <w:proofErr w:type="spellEnd"/>
      <w:r w:rsidRPr="00055D50">
        <w:rPr>
          <w:rFonts w:ascii="Cambria" w:hAnsi="Cambria"/>
          <w:lang w:val="en-US"/>
        </w:rPr>
        <w:t>. “</w:t>
      </w:r>
      <w:proofErr w:type="spellStart"/>
      <w:r w:rsidRPr="00055D50">
        <w:rPr>
          <w:rFonts w:ascii="Cambria" w:hAnsi="Cambria"/>
          <w:lang w:val="en-US"/>
        </w:rPr>
        <w:t>Kebakaran</w:t>
      </w:r>
      <w:proofErr w:type="spellEnd"/>
      <w:r w:rsidRPr="00055D50">
        <w:rPr>
          <w:rFonts w:ascii="Cambria" w:hAnsi="Cambria"/>
          <w:lang w:val="en-US"/>
        </w:rPr>
        <w:t xml:space="preserve"> di Bromo </w:t>
      </w:r>
      <w:proofErr w:type="spellStart"/>
      <w:r w:rsidRPr="00055D50">
        <w:rPr>
          <w:rFonts w:ascii="Cambria" w:hAnsi="Cambria"/>
          <w:lang w:val="en-US"/>
        </w:rPr>
        <w:t>Timbulkan</w:t>
      </w:r>
      <w:proofErr w:type="spellEnd"/>
      <w:r w:rsidRPr="00055D50">
        <w:rPr>
          <w:rFonts w:ascii="Cambria" w:hAnsi="Cambria"/>
          <w:lang w:val="en-US"/>
        </w:rPr>
        <w:t xml:space="preserve"> </w:t>
      </w:r>
      <w:proofErr w:type="spellStart"/>
      <w:r w:rsidRPr="00055D50">
        <w:rPr>
          <w:rFonts w:ascii="Cambria" w:hAnsi="Cambria"/>
          <w:lang w:val="en-US"/>
        </w:rPr>
        <w:t>Kerugian</w:t>
      </w:r>
      <w:proofErr w:type="spellEnd"/>
      <w:r w:rsidRPr="00055D50">
        <w:rPr>
          <w:rFonts w:ascii="Cambria" w:hAnsi="Cambria"/>
          <w:lang w:val="en-US"/>
        </w:rPr>
        <w:t xml:space="preserve"> Rp89,7 </w:t>
      </w:r>
      <w:proofErr w:type="spellStart"/>
      <w:r w:rsidRPr="00055D50">
        <w:rPr>
          <w:rFonts w:ascii="Cambria" w:hAnsi="Cambria"/>
          <w:lang w:val="en-US"/>
        </w:rPr>
        <w:t>Miliar</w:t>
      </w:r>
      <w:proofErr w:type="spellEnd"/>
      <w:r w:rsidRPr="00055D50">
        <w:rPr>
          <w:rFonts w:ascii="Cambria" w:hAnsi="Cambria"/>
          <w:lang w:val="en-US"/>
        </w:rPr>
        <w:t xml:space="preserve"> </w:t>
      </w:r>
      <w:proofErr w:type="spellStart"/>
      <w:r w:rsidRPr="00055D50">
        <w:rPr>
          <w:rFonts w:ascii="Cambria" w:hAnsi="Cambria"/>
          <w:lang w:val="en-US"/>
        </w:rPr>
        <w:t>Bagi</w:t>
      </w:r>
      <w:proofErr w:type="spellEnd"/>
      <w:r w:rsidRPr="00055D50">
        <w:rPr>
          <w:rFonts w:ascii="Cambria" w:hAnsi="Cambria"/>
          <w:lang w:val="en-US"/>
        </w:rPr>
        <w:t xml:space="preserve"> </w:t>
      </w:r>
      <w:proofErr w:type="spellStart"/>
      <w:r w:rsidRPr="00055D50">
        <w:rPr>
          <w:rFonts w:ascii="Cambria" w:hAnsi="Cambria"/>
          <w:lang w:val="en-US"/>
        </w:rPr>
        <w:t>Sektor</w:t>
      </w:r>
      <w:proofErr w:type="spellEnd"/>
      <w:r w:rsidRPr="00055D50">
        <w:rPr>
          <w:rFonts w:ascii="Cambria" w:hAnsi="Cambria"/>
          <w:lang w:val="en-US"/>
        </w:rPr>
        <w:t xml:space="preserve"> </w:t>
      </w:r>
      <w:proofErr w:type="spellStart"/>
      <w:r w:rsidRPr="00055D50">
        <w:rPr>
          <w:rFonts w:ascii="Cambria" w:hAnsi="Cambria"/>
          <w:lang w:val="en-US"/>
        </w:rPr>
        <w:t>Pariwisata</w:t>
      </w:r>
      <w:proofErr w:type="spellEnd"/>
      <w:r w:rsidRPr="00055D50">
        <w:rPr>
          <w:rFonts w:ascii="Cambria" w:hAnsi="Cambria"/>
          <w:lang w:val="en-US"/>
        </w:rPr>
        <w:t>.” VOA Indonesia, September 26, 2023. https://www.voaindonesia.com/a/kebakaran-di-bromo-timbulkan-kerugian-rp89-7-miliar-bagi-sektor-pariwisata/7283241.html.</w:t>
      </w:r>
    </w:p>
    <w:p w:rsidR="00055D50" w:rsidRPr="00055D50" w:rsidRDefault="00055D50" w:rsidP="00055D50">
      <w:pPr>
        <w:pStyle w:val="Bibliography"/>
        <w:rPr>
          <w:rFonts w:ascii="Cambria" w:hAnsi="Cambria"/>
          <w:lang w:val="en-US"/>
        </w:rPr>
      </w:pPr>
      <w:r w:rsidRPr="00055D50">
        <w:rPr>
          <w:rFonts w:ascii="Cambria" w:hAnsi="Cambria"/>
          <w:lang w:val="en-US"/>
        </w:rPr>
        <w:t xml:space="preserve">Eaton, Heather. </w:t>
      </w:r>
      <w:r w:rsidRPr="00055D50">
        <w:rPr>
          <w:rFonts w:ascii="Cambria" w:hAnsi="Cambria"/>
          <w:i/>
          <w:iCs/>
          <w:lang w:val="en-US"/>
        </w:rPr>
        <w:t>Introducing Ecofeminist Theologies</w:t>
      </w:r>
      <w:r w:rsidRPr="00055D50">
        <w:rPr>
          <w:rFonts w:ascii="Cambria" w:hAnsi="Cambria"/>
          <w:lang w:val="en-US"/>
        </w:rPr>
        <w:t xml:space="preserve">. Introductions in Feminist Theology 12. </w:t>
      </w:r>
      <w:proofErr w:type="gramStart"/>
      <w:r w:rsidRPr="00055D50">
        <w:rPr>
          <w:rFonts w:ascii="Cambria" w:hAnsi="Cambria"/>
          <w:lang w:val="en-US"/>
        </w:rPr>
        <w:t>London ;</w:t>
      </w:r>
      <w:proofErr w:type="gramEnd"/>
      <w:r w:rsidRPr="00055D50">
        <w:rPr>
          <w:rFonts w:ascii="Cambria" w:hAnsi="Cambria"/>
          <w:lang w:val="en-US"/>
        </w:rPr>
        <w:t xml:space="preserve"> New York, N.Y: T&amp;T Clark International, 2005.</w:t>
      </w:r>
    </w:p>
    <w:p w:rsidR="00055D50" w:rsidRPr="00055D50" w:rsidRDefault="00055D50" w:rsidP="00055D50">
      <w:pPr>
        <w:pStyle w:val="Bibliography"/>
        <w:rPr>
          <w:rFonts w:ascii="Cambria" w:hAnsi="Cambria"/>
          <w:lang w:val="en-US"/>
        </w:rPr>
      </w:pPr>
      <w:r w:rsidRPr="00055D50">
        <w:rPr>
          <w:rFonts w:ascii="Cambria" w:hAnsi="Cambria"/>
          <w:lang w:val="en-US"/>
        </w:rPr>
        <w:lastRenderedPageBreak/>
        <w:t xml:space="preserve">Edwards, Denis. </w:t>
      </w:r>
      <w:r w:rsidRPr="00055D50">
        <w:rPr>
          <w:rFonts w:ascii="Cambria" w:hAnsi="Cambria"/>
          <w:i/>
          <w:iCs/>
          <w:lang w:val="en-US"/>
        </w:rPr>
        <w:t>Breath of Life: A Theology of the Creator Spirit</w:t>
      </w:r>
      <w:r w:rsidRPr="00055D50">
        <w:rPr>
          <w:rFonts w:ascii="Cambria" w:hAnsi="Cambria"/>
          <w:lang w:val="en-US"/>
        </w:rPr>
        <w:t>. Maryknoll, N.Y: Orbis Books, 2004.</w:t>
      </w:r>
    </w:p>
    <w:p w:rsidR="00055D50" w:rsidRPr="00055D50" w:rsidRDefault="00055D50" w:rsidP="00055D50">
      <w:pPr>
        <w:pStyle w:val="Bibliography"/>
        <w:rPr>
          <w:rFonts w:ascii="Cambria" w:hAnsi="Cambria"/>
          <w:lang w:val="en-US"/>
        </w:rPr>
      </w:pPr>
      <w:proofErr w:type="spellStart"/>
      <w:r w:rsidRPr="00055D50">
        <w:rPr>
          <w:rFonts w:ascii="Cambria" w:hAnsi="Cambria"/>
          <w:lang w:val="en-US"/>
        </w:rPr>
        <w:t>Firmansyah</w:t>
      </w:r>
      <w:proofErr w:type="spellEnd"/>
      <w:r w:rsidRPr="00055D50">
        <w:rPr>
          <w:rFonts w:ascii="Cambria" w:hAnsi="Cambria"/>
          <w:lang w:val="en-US"/>
        </w:rPr>
        <w:t xml:space="preserve">, </w:t>
      </w:r>
      <w:proofErr w:type="spellStart"/>
      <w:r w:rsidRPr="00055D50">
        <w:rPr>
          <w:rFonts w:ascii="Cambria" w:hAnsi="Cambria"/>
          <w:lang w:val="en-US"/>
        </w:rPr>
        <w:t>Teguh</w:t>
      </w:r>
      <w:proofErr w:type="spellEnd"/>
      <w:r w:rsidRPr="00055D50">
        <w:rPr>
          <w:rFonts w:ascii="Cambria" w:hAnsi="Cambria"/>
          <w:lang w:val="en-US"/>
        </w:rPr>
        <w:t>. “</w:t>
      </w:r>
      <w:proofErr w:type="spellStart"/>
      <w:r w:rsidRPr="00055D50">
        <w:rPr>
          <w:rFonts w:ascii="Cambria" w:hAnsi="Cambria"/>
          <w:lang w:val="en-US"/>
        </w:rPr>
        <w:t>Kerugian</w:t>
      </w:r>
      <w:proofErr w:type="spellEnd"/>
      <w:r w:rsidRPr="00055D50">
        <w:rPr>
          <w:rFonts w:ascii="Cambria" w:hAnsi="Cambria"/>
          <w:lang w:val="en-US"/>
        </w:rPr>
        <w:t xml:space="preserve"> </w:t>
      </w:r>
      <w:proofErr w:type="spellStart"/>
      <w:r w:rsidRPr="00055D50">
        <w:rPr>
          <w:rFonts w:ascii="Cambria" w:hAnsi="Cambria"/>
          <w:lang w:val="en-US"/>
        </w:rPr>
        <w:t>Kebakaran</w:t>
      </w:r>
      <w:proofErr w:type="spellEnd"/>
      <w:r w:rsidRPr="00055D50">
        <w:rPr>
          <w:rFonts w:ascii="Cambria" w:hAnsi="Cambria"/>
          <w:lang w:val="en-US"/>
        </w:rPr>
        <w:t xml:space="preserve"> Di </w:t>
      </w:r>
      <w:proofErr w:type="spellStart"/>
      <w:r w:rsidRPr="00055D50">
        <w:rPr>
          <w:rFonts w:ascii="Cambria" w:hAnsi="Cambria"/>
          <w:lang w:val="en-US"/>
        </w:rPr>
        <w:t>Gunung</w:t>
      </w:r>
      <w:proofErr w:type="spellEnd"/>
      <w:r w:rsidRPr="00055D50">
        <w:rPr>
          <w:rFonts w:ascii="Cambria" w:hAnsi="Cambria"/>
          <w:lang w:val="en-US"/>
        </w:rPr>
        <w:t xml:space="preserve"> Bromo </w:t>
      </w:r>
      <w:proofErr w:type="spellStart"/>
      <w:r w:rsidRPr="00055D50">
        <w:rPr>
          <w:rFonts w:ascii="Cambria" w:hAnsi="Cambria"/>
          <w:lang w:val="en-US"/>
        </w:rPr>
        <w:t>Akibat</w:t>
      </w:r>
      <w:proofErr w:type="spellEnd"/>
      <w:r w:rsidRPr="00055D50">
        <w:rPr>
          <w:rFonts w:ascii="Cambria" w:hAnsi="Cambria"/>
          <w:lang w:val="en-US"/>
        </w:rPr>
        <w:t xml:space="preserve"> Prewedding </w:t>
      </w:r>
      <w:proofErr w:type="spellStart"/>
      <w:r w:rsidRPr="00055D50">
        <w:rPr>
          <w:rFonts w:ascii="Cambria" w:hAnsi="Cambria"/>
          <w:lang w:val="en-US"/>
        </w:rPr>
        <w:t>Capai</w:t>
      </w:r>
      <w:proofErr w:type="spellEnd"/>
      <w:r w:rsidRPr="00055D50">
        <w:rPr>
          <w:rFonts w:ascii="Cambria" w:hAnsi="Cambria"/>
          <w:lang w:val="en-US"/>
        </w:rPr>
        <w:t xml:space="preserve"> Rp 5,4 </w:t>
      </w:r>
      <w:proofErr w:type="spellStart"/>
      <w:r w:rsidRPr="00055D50">
        <w:rPr>
          <w:rFonts w:ascii="Cambria" w:hAnsi="Cambria"/>
          <w:lang w:val="en-US"/>
        </w:rPr>
        <w:t>Miliar</w:t>
      </w:r>
      <w:proofErr w:type="spellEnd"/>
      <w:r w:rsidRPr="00055D50">
        <w:rPr>
          <w:rFonts w:ascii="Cambria" w:hAnsi="Cambria"/>
          <w:lang w:val="en-US"/>
        </w:rPr>
        <w:t xml:space="preserve"> | </w:t>
      </w:r>
      <w:proofErr w:type="spellStart"/>
      <w:r w:rsidRPr="00055D50">
        <w:rPr>
          <w:rFonts w:ascii="Cambria" w:hAnsi="Cambria"/>
          <w:lang w:val="en-US"/>
        </w:rPr>
        <w:t>Republika</w:t>
      </w:r>
      <w:proofErr w:type="spellEnd"/>
      <w:r w:rsidRPr="00055D50">
        <w:rPr>
          <w:rFonts w:ascii="Cambria" w:hAnsi="Cambria"/>
          <w:lang w:val="en-US"/>
        </w:rPr>
        <w:t xml:space="preserve"> Online.” Accessed November 6, 2023. https://news.republika.co.id/berita/s1bsyo377/kerugian-kebakaran-di-gunung-bromo-akibat-prewedding-capai-rp-54-miliar.</w:t>
      </w:r>
    </w:p>
    <w:p w:rsidR="00055D50" w:rsidRPr="00055D50" w:rsidRDefault="00055D50" w:rsidP="00055D50">
      <w:pPr>
        <w:pStyle w:val="Bibliography"/>
        <w:rPr>
          <w:rFonts w:ascii="Cambria" w:hAnsi="Cambria"/>
          <w:lang w:val="en-US"/>
        </w:rPr>
      </w:pPr>
      <w:r w:rsidRPr="00055D50">
        <w:rPr>
          <w:rFonts w:ascii="Cambria" w:hAnsi="Cambria"/>
          <w:lang w:val="en-US"/>
        </w:rPr>
        <w:t xml:space="preserve">Hoffman, Bruce, and Timothy Gallaher. “Importance Indices in Ethnobotany.” </w:t>
      </w:r>
      <w:r w:rsidRPr="00055D50">
        <w:rPr>
          <w:rFonts w:ascii="Cambria" w:hAnsi="Cambria"/>
          <w:i/>
          <w:iCs/>
          <w:lang w:val="en-US"/>
        </w:rPr>
        <w:t>Ethnobotany Research and Applications</w:t>
      </w:r>
      <w:r w:rsidRPr="00055D50">
        <w:rPr>
          <w:rFonts w:ascii="Cambria" w:hAnsi="Cambria"/>
          <w:lang w:val="en-US"/>
        </w:rPr>
        <w:t xml:space="preserve"> 5 (December 31, 2007): 201. https://doi.org/10.17348/era.5.0.201-218.</w:t>
      </w:r>
    </w:p>
    <w:p w:rsidR="00055D50" w:rsidRPr="00055D50" w:rsidRDefault="00055D50" w:rsidP="00055D50">
      <w:pPr>
        <w:pStyle w:val="Bibliography"/>
        <w:rPr>
          <w:rFonts w:ascii="Cambria" w:hAnsi="Cambria"/>
          <w:lang w:val="en-US"/>
        </w:rPr>
      </w:pPr>
      <w:proofErr w:type="spellStart"/>
      <w:r w:rsidRPr="00055D50">
        <w:rPr>
          <w:rFonts w:ascii="Cambria" w:hAnsi="Cambria"/>
          <w:lang w:val="en-US"/>
        </w:rPr>
        <w:t>Kärkkäinen</w:t>
      </w:r>
      <w:proofErr w:type="spellEnd"/>
      <w:r w:rsidRPr="00055D50">
        <w:rPr>
          <w:rFonts w:ascii="Cambria" w:hAnsi="Cambria"/>
          <w:lang w:val="en-US"/>
        </w:rPr>
        <w:t xml:space="preserve">, </w:t>
      </w:r>
      <w:proofErr w:type="spellStart"/>
      <w:r w:rsidRPr="00055D50">
        <w:rPr>
          <w:rFonts w:ascii="Cambria" w:hAnsi="Cambria"/>
          <w:lang w:val="en-US"/>
        </w:rPr>
        <w:t>Veli</w:t>
      </w:r>
      <w:proofErr w:type="spellEnd"/>
      <w:r w:rsidRPr="00055D50">
        <w:rPr>
          <w:rFonts w:ascii="Cambria" w:hAnsi="Cambria"/>
          <w:lang w:val="en-US"/>
        </w:rPr>
        <w:t xml:space="preserve">-Matti. </w:t>
      </w:r>
      <w:r w:rsidRPr="00055D50">
        <w:rPr>
          <w:rFonts w:ascii="Cambria" w:hAnsi="Cambria"/>
          <w:i/>
          <w:iCs/>
          <w:lang w:val="en-US"/>
        </w:rPr>
        <w:t>Pneumatology: The Holy Spirit in Ecumenical, International, and Contextual Perspective</w:t>
      </w:r>
      <w:r w:rsidRPr="00055D50">
        <w:rPr>
          <w:rFonts w:ascii="Cambria" w:hAnsi="Cambria"/>
          <w:lang w:val="en-US"/>
        </w:rPr>
        <w:t>. Second Edition. Grand Rapids: Baker Academic, 2018.</w:t>
      </w:r>
    </w:p>
    <w:p w:rsidR="00055D50" w:rsidRPr="00055D50" w:rsidRDefault="00055D50" w:rsidP="00055D50">
      <w:pPr>
        <w:pStyle w:val="Bibliography"/>
        <w:rPr>
          <w:rFonts w:ascii="Cambria" w:hAnsi="Cambria"/>
          <w:lang w:val="en-US"/>
        </w:rPr>
      </w:pPr>
      <w:proofErr w:type="spellStart"/>
      <w:r w:rsidRPr="00055D50">
        <w:rPr>
          <w:rFonts w:ascii="Cambria" w:hAnsi="Cambria"/>
          <w:lang w:val="en-US"/>
        </w:rPr>
        <w:t>Kurnia</w:t>
      </w:r>
      <w:proofErr w:type="spellEnd"/>
      <w:r w:rsidRPr="00055D50">
        <w:rPr>
          <w:rFonts w:ascii="Cambria" w:hAnsi="Cambria"/>
          <w:lang w:val="en-US"/>
        </w:rPr>
        <w:t xml:space="preserve"> </w:t>
      </w:r>
      <w:proofErr w:type="spellStart"/>
      <w:r w:rsidRPr="00055D50">
        <w:rPr>
          <w:rFonts w:ascii="Cambria" w:hAnsi="Cambria"/>
          <w:lang w:val="en-US"/>
        </w:rPr>
        <w:t>Darmawan</w:t>
      </w:r>
      <w:proofErr w:type="spellEnd"/>
      <w:r w:rsidRPr="00055D50">
        <w:rPr>
          <w:rFonts w:ascii="Cambria" w:hAnsi="Cambria"/>
          <w:lang w:val="en-US"/>
        </w:rPr>
        <w:t>, Reza. “</w:t>
      </w:r>
      <w:proofErr w:type="spellStart"/>
      <w:r w:rsidRPr="00055D50">
        <w:rPr>
          <w:rFonts w:ascii="Cambria" w:hAnsi="Cambria"/>
          <w:lang w:val="en-US"/>
        </w:rPr>
        <w:t>Kronologi</w:t>
      </w:r>
      <w:proofErr w:type="spellEnd"/>
      <w:r w:rsidRPr="00055D50">
        <w:rPr>
          <w:rFonts w:ascii="Cambria" w:hAnsi="Cambria"/>
          <w:lang w:val="en-US"/>
        </w:rPr>
        <w:t xml:space="preserve"> </w:t>
      </w:r>
      <w:proofErr w:type="spellStart"/>
      <w:r w:rsidRPr="00055D50">
        <w:rPr>
          <w:rFonts w:ascii="Cambria" w:hAnsi="Cambria"/>
          <w:lang w:val="en-US"/>
        </w:rPr>
        <w:t>Kebakaran</w:t>
      </w:r>
      <w:proofErr w:type="spellEnd"/>
      <w:r w:rsidRPr="00055D50">
        <w:rPr>
          <w:rFonts w:ascii="Cambria" w:hAnsi="Cambria"/>
          <w:lang w:val="en-US"/>
        </w:rPr>
        <w:t xml:space="preserve"> </w:t>
      </w:r>
      <w:proofErr w:type="spellStart"/>
      <w:r w:rsidRPr="00055D50">
        <w:rPr>
          <w:rFonts w:ascii="Cambria" w:hAnsi="Cambria"/>
          <w:lang w:val="en-US"/>
        </w:rPr>
        <w:t>Sabana</w:t>
      </w:r>
      <w:proofErr w:type="spellEnd"/>
      <w:r w:rsidRPr="00055D50">
        <w:rPr>
          <w:rFonts w:ascii="Cambria" w:hAnsi="Cambria"/>
          <w:lang w:val="en-US"/>
        </w:rPr>
        <w:t xml:space="preserve"> </w:t>
      </w:r>
      <w:proofErr w:type="spellStart"/>
      <w:r w:rsidRPr="00055D50">
        <w:rPr>
          <w:rFonts w:ascii="Cambria" w:hAnsi="Cambria"/>
          <w:lang w:val="en-US"/>
        </w:rPr>
        <w:t>Gunung</w:t>
      </w:r>
      <w:proofErr w:type="spellEnd"/>
      <w:r w:rsidRPr="00055D50">
        <w:rPr>
          <w:rFonts w:ascii="Cambria" w:hAnsi="Cambria"/>
          <w:lang w:val="en-US"/>
        </w:rPr>
        <w:t xml:space="preserve"> Bromo, Salah Satu ‘Flare Prewedding’ </w:t>
      </w:r>
      <w:proofErr w:type="spellStart"/>
      <w:r w:rsidRPr="00055D50">
        <w:rPr>
          <w:rFonts w:ascii="Cambria" w:hAnsi="Cambria"/>
          <w:lang w:val="en-US"/>
        </w:rPr>
        <w:t>Meletup</w:t>
      </w:r>
      <w:proofErr w:type="spellEnd"/>
      <w:r w:rsidRPr="00055D50">
        <w:rPr>
          <w:rFonts w:ascii="Cambria" w:hAnsi="Cambria"/>
          <w:lang w:val="en-US"/>
        </w:rPr>
        <w:t xml:space="preserve"> - Kompas.Com.” Accessed November 6, 2023. https://surabaya.kompas.com/read/2023/09/08/140609978/kronologi-kebakaran-sabana-gunung-bromo-salah-satu-flare-prewedding-meletup?page=all#page2.</w:t>
      </w:r>
    </w:p>
    <w:p w:rsidR="00055D50" w:rsidRPr="00055D50" w:rsidRDefault="00055D50" w:rsidP="00055D50">
      <w:pPr>
        <w:pStyle w:val="Bibliography"/>
        <w:rPr>
          <w:rFonts w:ascii="Cambria" w:hAnsi="Cambria"/>
          <w:lang w:val="en-US"/>
        </w:rPr>
      </w:pPr>
      <w:proofErr w:type="spellStart"/>
      <w:r w:rsidRPr="00055D50">
        <w:rPr>
          <w:rFonts w:ascii="Cambria" w:hAnsi="Cambria"/>
          <w:lang w:val="en-US"/>
        </w:rPr>
        <w:t>Lantiva</w:t>
      </w:r>
      <w:proofErr w:type="spellEnd"/>
      <w:r w:rsidRPr="00055D50">
        <w:rPr>
          <w:rFonts w:ascii="Cambria" w:hAnsi="Cambria"/>
          <w:lang w:val="en-US"/>
        </w:rPr>
        <w:t xml:space="preserve">, </w:t>
      </w:r>
      <w:proofErr w:type="spellStart"/>
      <w:r w:rsidRPr="00055D50">
        <w:rPr>
          <w:rFonts w:ascii="Cambria" w:hAnsi="Cambria"/>
          <w:lang w:val="en-US"/>
        </w:rPr>
        <w:t>Meitika</w:t>
      </w:r>
      <w:proofErr w:type="spellEnd"/>
      <w:r w:rsidRPr="00055D50">
        <w:rPr>
          <w:rFonts w:ascii="Cambria" w:hAnsi="Cambria"/>
          <w:lang w:val="en-US"/>
        </w:rPr>
        <w:t xml:space="preserve"> Candra. “</w:t>
      </w:r>
      <w:proofErr w:type="spellStart"/>
      <w:r w:rsidRPr="00055D50">
        <w:rPr>
          <w:rFonts w:ascii="Cambria" w:hAnsi="Cambria"/>
          <w:lang w:val="en-US"/>
        </w:rPr>
        <w:t>Terancam</w:t>
      </w:r>
      <w:proofErr w:type="spellEnd"/>
      <w:r w:rsidRPr="00055D50">
        <w:rPr>
          <w:rFonts w:ascii="Cambria" w:hAnsi="Cambria"/>
          <w:lang w:val="en-US"/>
        </w:rPr>
        <w:t xml:space="preserve"> </w:t>
      </w:r>
      <w:proofErr w:type="spellStart"/>
      <w:r w:rsidRPr="00055D50">
        <w:rPr>
          <w:rFonts w:ascii="Cambria" w:hAnsi="Cambria"/>
          <w:lang w:val="en-US"/>
        </w:rPr>
        <w:t>Punah</w:t>
      </w:r>
      <w:proofErr w:type="spellEnd"/>
      <w:r w:rsidRPr="00055D50">
        <w:rPr>
          <w:rFonts w:ascii="Cambria" w:hAnsi="Cambria"/>
          <w:lang w:val="en-US"/>
        </w:rPr>
        <w:t xml:space="preserve">, Flora dan Fauna </w:t>
      </w:r>
      <w:proofErr w:type="spellStart"/>
      <w:r w:rsidRPr="00055D50">
        <w:rPr>
          <w:rFonts w:ascii="Cambria" w:hAnsi="Cambria"/>
          <w:lang w:val="en-US"/>
        </w:rPr>
        <w:t>Langka</w:t>
      </w:r>
      <w:proofErr w:type="spellEnd"/>
      <w:r w:rsidRPr="00055D50">
        <w:rPr>
          <w:rFonts w:ascii="Cambria" w:hAnsi="Cambria"/>
          <w:lang w:val="en-US"/>
        </w:rPr>
        <w:t xml:space="preserve"> </w:t>
      </w:r>
      <w:proofErr w:type="spellStart"/>
      <w:r w:rsidRPr="00055D50">
        <w:rPr>
          <w:rFonts w:ascii="Cambria" w:hAnsi="Cambria"/>
          <w:lang w:val="en-US"/>
        </w:rPr>
        <w:t>Kena</w:t>
      </w:r>
      <w:proofErr w:type="spellEnd"/>
      <w:r w:rsidRPr="00055D50">
        <w:rPr>
          <w:rFonts w:ascii="Cambria" w:hAnsi="Cambria"/>
          <w:lang w:val="en-US"/>
        </w:rPr>
        <w:t xml:space="preserve"> </w:t>
      </w:r>
      <w:proofErr w:type="spellStart"/>
      <w:r w:rsidRPr="00055D50">
        <w:rPr>
          <w:rFonts w:ascii="Cambria" w:hAnsi="Cambria"/>
          <w:lang w:val="en-US"/>
        </w:rPr>
        <w:t>Imbas</w:t>
      </w:r>
      <w:proofErr w:type="spellEnd"/>
      <w:r w:rsidRPr="00055D50">
        <w:rPr>
          <w:rFonts w:ascii="Cambria" w:hAnsi="Cambria"/>
          <w:lang w:val="en-US"/>
        </w:rPr>
        <w:t xml:space="preserve"> </w:t>
      </w:r>
      <w:proofErr w:type="spellStart"/>
      <w:r w:rsidRPr="00055D50">
        <w:rPr>
          <w:rFonts w:ascii="Cambria" w:hAnsi="Cambria"/>
          <w:lang w:val="en-US"/>
        </w:rPr>
        <w:t>Kebakaran</w:t>
      </w:r>
      <w:proofErr w:type="spellEnd"/>
      <w:r w:rsidRPr="00055D50">
        <w:rPr>
          <w:rFonts w:ascii="Cambria" w:hAnsi="Cambria"/>
          <w:lang w:val="en-US"/>
        </w:rPr>
        <w:t xml:space="preserve"> Bromo - Radar Jogja.” </w:t>
      </w:r>
      <w:proofErr w:type="spellStart"/>
      <w:r w:rsidRPr="00055D50">
        <w:rPr>
          <w:rFonts w:ascii="Cambria" w:hAnsi="Cambria"/>
          <w:lang w:val="en-US"/>
        </w:rPr>
        <w:t>Terancam</w:t>
      </w:r>
      <w:proofErr w:type="spellEnd"/>
      <w:r w:rsidRPr="00055D50">
        <w:rPr>
          <w:rFonts w:ascii="Cambria" w:hAnsi="Cambria"/>
          <w:lang w:val="en-US"/>
        </w:rPr>
        <w:t xml:space="preserve"> </w:t>
      </w:r>
      <w:proofErr w:type="spellStart"/>
      <w:r w:rsidRPr="00055D50">
        <w:rPr>
          <w:rFonts w:ascii="Cambria" w:hAnsi="Cambria"/>
          <w:lang w:val="en-US"/>
        </w:rPr>
        <w:t>Punah</w:t>
      </w:r>
      <w:proofErr w:type="spellEnd"/>
      <w:r w:rsidRPr="00055D50">
        <w:rPr>
          <w:rFonts w:ascii="Cambria" w:hAnsi="Cambria"/>
          <w:lang w:val="en-US"/>
        </w:rPr>
        <w:t xml:space="preserve">, Flora dan Fauna </w:t>
      </w:r>
      <w:proofErr w:type="spellStart"/>
      <w:r w:rsidRPr="00055D50">
        <w:rPr>
          <w:rFonts w:ascii="Cambria" w:hAnsi="Cambria"/>
          <w:lang w:val="en-US"/>
        </w:rPr>
        <w:t>Langka</w:t>
      </w:r>
      <w:proofErr w:type="spellEnd"/>
      <w:r w:rsidRPr="00055D50">
        <w:rPr>
          <w:rFonts w:ascii="Cambria" w:hAnsi="Cambria"/>
          <w:lang w:val="en-US"/>
        </w:rPr>
        <w:t xml:space="preserve"> </w:t>
      </w:r>
      <w:proofErr w:type="spellStart"/>
      <w:r w:rsidRPr="00055D50">
        <w:rPr>
          <w:rFonts w:ascii="Cambria" w:hAnsi="Cambria"/>
          <w:lang w:val="en-US"/>
        </w:rPr>
        <w:t>Kena</w:t>
      </w:r>
      <w:proofErr w:type="spellEnd"/>
      <w:r w:rsidRPr="00055D50">
        <w:rPr>
          <w:rFonts w:ascii="Cambria" w:hAnsi="Cambria"/>
          <w:lang w:val="en-US"/>
        </w:rPr>
        <w:t xml:space="preserve"> </w:t>
      </w:r>
      <w:proofErr w:type="spellStart"/>
      <w:r w:rsidRPr="00055D50">
        <w:rPr>
          <w:rFonts w:ascii="Cambria" w:hAnsi="Cambria"/>
          <w:lang w:val="en-US"/>
        </w:rPr>
        <w:t>Imbas</w:t>
      </w:r>
      <w:proofErr w:type="spellEnd"/>
      <w:r w:rsidRPr="00055D50">
        <w:rPr>
          <w:rFonts w:ascii="Cambria" w:hAnsi="Cambria"/>
          <w:lang w:val="en-US"/>
        </w:rPr>
        <w:t xml:space="preserve"> </w:t>
      </w:r>
      <w:proofErr w:type="spellStart"/>
      <w:r w:rsidRPr="00055D50">
        <w:rPr>
          <w:rFonts w:ascii="Cambria" w:hAnsi="Cambria"/>
          <w:lang w:val="en-US"/>
        </w:rPr>
        <w:t>Kebakaran</w:t>
      </w:r>
      <w:proofErr w:type="spellEnd"/>
      <w:r w:rsidRPr="00055D50">
        <w:rPr>
          <w:rFonts w:ascii="Cambria" w:hAnsi="Cambria"/>
          <w:lang w:val="en-US"/>
        </w:rPr>
        <w:t xml:space="preserve"> Bromo - Radar Jogja, September 13, 2023. https://radarjogja.jawapos.com/nusantara/652959830/terancam-punah-flora-dan-fauna-langka-kena-imbas-kebakaran-bromo.</w:t>
      </w:r>
    </w:p>
    <w:p w:rsidR="00055D50" w:rsidRPr="00055D50" w:rsidRDefault="00055D50" w:rsidP="00055D50">
      <w:pPr>
        <w:pStyle w:val="Bibliography"/>
        <w:rPr>
          <w:rFonts w:ascii="Cambria" w:hAnsi="Cambria"/>
          <w:lang w:val="en-US"/>
        </w:rPr>
      </w:pPr>
      <w:r w:rsidRPr="00055D50">
        <w:rPr>
          <w:rFonts w:ascii="Cambria" w:hAnsi="Cambria"/>
          <w:lang w:val="en-US"/>
        </w:rPr>
        <w:t xml:space="preserve">Macchia, Frank D. </w:t>
      </w:r>
      <w:r w:rsidRPr="00055D50">
        <w:rPr>
          <w:rFonts w:ascii="Cambria" w:hAnsi="Cambria"/>
          <w:i/>
          <w:iCs/>
          <w:lang w:val="en-US"/>
        </w:rPr>
        <w:t>Baptized in the Spirit: A Global Pentecostal Theology</w:t>
      </w:r>
      <w:r w:rsidRPr="00055D50">
        <w:rPr>
          <w:rFonts w:ascii="Cambria" w:hAnsi="Cambria"/>
          <w:lang w:val="en-US"/>
        </w:rPr>
        <w:t xml:space="preserve">. </w:t>
      </w:r>
      <w:proofErr w:type="spellStart"/>
      <w:r w:rsidRPr="00055D50">
        <w:rPr>
          <w:rFonts w:ascii="Cambria" w:hAnsi="Cambria"/>
          <w:lang w:val="en-US"/>
        </w:rPr>
        <w:t>ePub</w:t>
      </w:r>
      <w:proofErr w:type="spellEnd"/>
      <w:r w:rsidRPr="00055D50">
        <w:rPr>
          <w:rFonts w:ascii="Cambria" w:hAnsi="Cambria"/>
          <w:lang w:val="en-US"/>
        </w:rPr>
        <w:t xml:space="preserve"> Edition. Grand Rapids, Michigan: Zondervan, 2009.</w:t>
      </w:r>
    </w:p>
    <w:p w:rsidR="00055D50" w:rsidRPr="00055D50" w:rsidRDefault="00055D50" w:rsidP="00055D50">
      <w:pPr>
        <w:pStyle w:val="Bibliography"/>
        <w:rPr>
          <w:rFonts w:ascii="Cambria" w:hAnsi="Cambria"/>
          <w:lang w:val="en-US"/>
        </w:rPr>
      </w:pPr>
      <w:proofErr w:type="spellStart"/>
      <w:r w:rsidRPr="00055D50">
        <w:rPr>
          <w:rFonts w:ascii="Cambria" w:hAnsi="Cambria"/>
          <w:lang w:val="en-US"/>
        </w:rPr>
        <w:t>McFague</w:t>
      </w:r>
      <w:proofErr w:type="spellEnd"/>
      <w:r w:rsidRPr="00055D50">
        <w:rPr>
          <w:rFonts w:ascii="Cambria" w:hAnsi="Cambria"/>
          <w:lang w:val="en-US"/>
        </w:rPr>
        <w:t xml:space="preserve">, Sallie. </w:t>
      </w:r>
      <w:r w:rsidRPr="00055D50">
        <w:rPr>
          <w:rFonts w:ascii="Cambria" w:hAnsi="Cambria"/>
          <w:i/>
          <w:iCs/>
          <w:lang w:val="en-US"/>
        </w:rPr>
        <w:t>A New Climate for Theology: God, the World, and Global Warming</w:t>
      </w:r>
      <w:r w:rsidRPr="00055D50">
        <w:rPr>
          <w:rFonts w:ascii="Cambria" w:hAnsi="Cambria"/>
          <w:lang w:val="en-US"/>
        </w:rPr>
        <w:t>. Minneapolis: Fortress Press, 2008.</w:t>
      </w:r>
    </w:p>
    <w:p w:rsidR="00055D50" w:rsidRPr="00055D50" w:rsidRDefault="00055D50" w:rsidP="00055D50">
      <w:pPr>
        <w:pStyle w:val="Bibliography"/>
        <w:rPr>
          <w:rFonts w:ascii="Cambria" w:hAnsi="Cambria"/>
          <w:lang w:val="en-US"/>
        </w:rPr>
      </w:pPr>
      <w:r w:rsidRPr="00055D50">
        <w:rPr>
          <w:rFonts w:ascii="Cambria" w:hAnsi="Cambria"/>
          <w:lang w:val="en-US"/>
        </w:rPr>
        <w:t xml:space="preserve">———. </w:t>
      </w:r>
      <w:r w:rsidRPr="00055D50">
        <w:rPr>
          <w:rFonts w:ascii="Cambria" w:hAnsi="Cambria"/>
          <w:i/>
          <w:iCs/>
          <w:lang w:val="en-US"/>
        </w:rPr>
        <w:t>Metaphorical Theology: Models of God in Religious Language</w:t>
      </w:r>
      <w:r w:rsidRPr="00055D50">
        <w:rPr>
          <w:rFonts w:ascii="Cambria" w:hAnsi="Cambria"/>
          <w:lang w:val="en-US"/>
        </w:rPr>
        <w:t xml:space="preserve">. </w:t>
      </w:r>
      <w:proofErr w:type="spellStart"/>
      <w:r w:rsidRPr="00055D50">
        <w:rPr>
          <w:rFonts w:ascii="Cambria" w:hAnsi="Cambria"/>
          <w:lang w:val="en-US"/>
        </w:rPr>
        <w:t>Nachdr</w:t>
      </w:r>
      <w:proofErr w:type="spellEnd"/>
      <w:r w:rsidRPr="00055D50">
        <w:rPr>
          <w:rFonts w:ascii="Cambria" w:hAnsi="Cambria"/>
          <w:lang w:val="en-US"/>
        </w:rPr>
        <w:t>. Philadelphia: Fortress Press, 2010.</w:t>
      </w:r>
    </w:p>
    <w:p w:rsidR="00055D50" w:rsidRPr="00055D50" w:rsidRDefault="00055D50" w:rsidP="00055D50">
      <w:pPr>
        <w:pStyle w:val="Bibliography"/>
        <w:rPr>
          <w:rFonts w:ascii="Cambria" w:hAnsi="Cambria"/>
          <w:lang w:val="en-US"/>
        </w:rPr>
      </w:pPr>
      <w:r w:rsidRPr="00055D50">
        <w:rPr>
          <w:rFonts w:ascii="Cambria" w:hAnsi="Cambria"/>
          <w:lang w:val="en-US"/>
        </w:rPr>
        <w:t xml:space="preserve">———. </w:t>
      </w:r>
      <w:r w:rsidRPr="00055D50">
        <w:rPr>
          <w:rFonts w:ascii="Cambria" w:hAnsi="Cambria"/>
          <w:i/>
          <w:iCs/>
          <w:lang w:val="en-US"/>
        </w:rPr>
        <w:t>Models of God: Theology for an Ecological, Nuclear Age</w:t>
      </w:r>
      <w:r w:rsidRPr="00055D50">
        <w:rPr>
          <w:rFonts w:ascii="Cambria" w:hAnsi="Cambria"/>
          <w:lang w:val="en-US"/>
        </w:rPr>
        <w:t>. Philadelphia: Fortress Press, 1987.</w:t>
      </w:r>
    </w:p>
    <w:p w:rsidR="00055D50" w:rsidRPr="00055D50" w:rsidRDefault="00055D50" w:rsidP="00055D50">
      <w:pPr>
        <w:pStyle w:val="Bibliography"/>
        <w:rPr>
          <w:rFonts w:ascii="Cambria" w:hAnsi="Cambria"/>
          <w:lang w:val="en-US"/>
        </w:rPr>
      </w:pPr>
      <w:r w:rsidRPr="00055D50">
        <w:rPr>
          <w:rFonts w:ascii="Cambria" w:hAnsi="Cambria"/>
          <w:lang w:val="en-US"/>
        </w:rPr>
        <w:t xml:space="preserve">———. </w:t>
      </w:r>
      <w:r w:rsidRPr="00055D50">
        <w:rPr>
          <w:rFonts w:ascii="Cambria" w:hAnsi="Cambria"/>
          <w:i/>
          <w:iCs/>
          <w:lang w:val="en-US"/>
        </w:rPr>
        <w:t>Speaking in Parables: A Study in Metaphor and Theology</w:t>
      </w:r>
      <w:r w:rsidRPr="00055D50">
        <w:rPr>
          <w:rFonts w:ascii="Cambria" w:hAnsi="Cambria"/>
          <w:lang w:val="en-US"/>
        </w:rPr>
        <w:t>. Philadelphia: Fortress Press, 1975.</w:t>
      </w:r>
    </w:p>
    <w:p w:rsidR="00055D50" w:rsidRPr="00055D50" w:rsidRDefault="00055D50" w:rsidP="00055D50">
      <w:pPr>
        <w:pStyle w:val="Bibliography"/>
        <w:rPr>
          <w:rFonts w:ascii="Cambria" w:hAnsi="Cambria"/>
          <w:lang w:val="en-US"/>
        </w:rPr>
      </w:pPr>
      <w:r w:rsidRPr="00055D50">
        <w:rPr>
          <w:rFonts w:ascii="Cambria" w:hAnsi="Cambria"/>
          <w:lang w:val="en-US"/>
        </w:rPr>
        <w:t xml:space="preserve">———. </w:t>
      </w:r>
      <w:r w:rsidRPr="00055D50">
        <w:rPr>
          <w:rFonts w:ascii="Cambria" w:hAnsi="Cambria"/>
          <w:i/>
          <w:iCs/>
          <w:lang w:val="en-US"/>
        </w:rPr>
        <w:t>Super, Natural Christians: How We Should Love Nature</w:t>
      </w:r>
      <w:r w:rsidRPr="00055D50">
        <w:rPr>
          <w:rFonts w:ascii="Cambria" w:hAnsi="Cambria"/>
          <w:lang w:val="en-US"/>
        </w:rPr>
        <w:t xml:space="preserve">. Minneapolis, </w:t>
      </w:r>
      <w:proofErr w:type="spellStart"/>
      <w:r w:rsidRPr="00055D50">
        <w:rPr>
          <w:rFonts w:ascii="Cambria" w:hAnsi="Cambria"/>
          <w:lang w:val="en-US"/>
        </w:rPr>
        <w:t>Minn</w:t>
      </w:r>
      <w:proofErr w:type="spellEnd"/>
      <w:r w:rsidRPr="00055D50">
        <w:rPr>
          <w:rFonts w:ascii="Cambria" w:hAnsi="Cambria"/>
          <w:lang w:val="en-US"/>
        </w:rPr>
        <w:t>: Fortress Press, 1997.</w:t>
      </w:r>
    </w:p>
    <w:p w:rsidR="00055D50" w:rsidRPr="00055D50" w:rsidRDefault="00055D50" w:rsidP="00055D50">
      <w:pPr>
        <w:pStyle w:val="Bibliography"/>
        <w:rPr>
          <w:rFonts w:ascii="Cambria" w:hAnsi="Cambria"/>
          <w:lang w:val="en-US"/>
        </w:rPr>
      </w:pPr>
      <w:r w:rsidRPr="00055D50">
        <w:rPr>
          <w:rFonts w:ascii="Cambria" w:hAnsi="Cambria"/>
          <w:lang w:val="en-US"/>
        </w:rPr>
        <w:t xml:space="preserve">———. </w:t>
      </w:r>
      <w:r w:rsidRPr="00055D50">
        <w:rPr>
          <w:rFonts w:ascii="Cambria" w:hAnsi="Cambria"/>
          <w:i/>
          <w:iCs/>
          <w:lang w:val="en-US"/>
        </w:rPr>
        <w:t>The Body of God: An Ecological Theology</w:t>
      </w:r>
      <w:r w:rsidRPr="00055D50">
        <w:rPr>
          <w:rFonts w:ascii="Cambria" w:hAnsi="Cambria"/>
          <w:lang w:val="en-US"/>
        </w:rPr>
        <w:t>. Minneapolis: Fortress Press, 1993.</w:t>
      </w:r>
    </w:p>
    <w:p w:rsidR="00055D50" w:rsidRPr="00055D50" w:rsidRDefault="00055D50" w:rsidP="00055D50">
      <w:pPr>
        <w:pStyle w:val="Bibliography"/>
        <w:rPr>
          <w:rFonts w:ascii="Cambria" w:hAnsi="Cambria"/>
          <w:lang w:val="en-US"/>
        </w:rPr>
      </w:pPr>
      <w:proofErr w:type="spellStart"/>
      <w:r w:rsidRPr="00055D50">
        <w:rPr>
          <w:rFonts w:ascii="Cambria" w:hAnsi="Cambria"/>
          <w:lang w:val="en-US"/>
        </w:rPr>
        <w:t>Moltmann</w:t>
      </w:r>
      <w:proofErr w:type="spellEnd"/>
      <w:r w:rsidRPr="00055D50">
        <w:rPr>
          <w:rFonts w:ascii="Cambria" w:hAnsi="Cambria"/>
          <w:lang w:val="en-US"/>
        </w:rPr>
        <w:t xml:space="preserve">, Jürgen. </w:t>
      </w:r>
      <w:r w:rsidRPr="00055D50">
        <w:rPr>
          <w:rFonts w:ascii="Cambria" w:hAnsi="Cambria"/>
          <w:i/>
          <w:iCs/>
          <w:lang w:val="en-US"/>
        </w:rPr>
        <w:t>The Spirit of Life: A Universal Affirmation</w:t>
      </w:r>
      <w:r w:rsidRPr="00055D50">
        <w:rPr>
          <w:rFonts w:ascii="Cambria" w:hAnsi="Cambria"/>
          <w:lang w:val="en-US"/>
        </w:rPr>
        <w:t>. 1st Fortress Press ed. Minneapolis: Fortress Press, 1992.</w:t>
      </w:r>
    </w:p>
    <w:p w:rsidR="00055D50" w:rsidRPr="00055D50" w:rsidRDefault="00055D50" w:rsidP="00055D50">
      <w:pPr>
        <w:pStyle w:val="Bibliography"/>
        <w:rPr>
          <w:rFonts w:ascii="Cambria" w:hAnsi="Cambria"/>
          <w:lang w:val="en-US"/>
        </w:rPr>
      </w:pPr>
      <w:r w:rsidRPr="00055D50">
        <w:rPr>
          <w:rFonts w:ascii="Cambria" w:hAnsi="Cambria"/>
          <w:lang w:val="en-US"/>
        </w:rPr>
        <w:t xml:space="preserve">Pinnock, Clark H. </w:t>
      </w:r>
      <w:r w:rsidRPr="00055D50">
        <w:rPr>
          <w:rFonts w:ascii="Cambria" w:hAnsi="Cambria"/>
          <w:i/>
          <w:iCs/>
          <w:lang w:val="en-US"/>
        </w:rPr>
        <w:t>Flame of Love: A Theology of the Holy Spirit</w:t>
      </w:r>
      <w:r w:rsidRPr="00055D50">
        <w:rPr>
          <w:rFonts w:ascii="Cambria" w:hAnsi="Cambria"/>
          <w:lang w:val="en-US"/>
        </w:rPr>
        <w:t xml:space="preserve">. </w:t>
      </w:r>
      <w:proofErr w:type="spellStart"/>
      <w:r w:rsidRPr="00055D50">
        <w:rPr>
          <w:rFonts w:ascii="Cambria" w:hAnsi="Cambria"/>
          <w:lang w:val="en-US"/>
        </w:rPr>
        <w:t>Repr</w:t>
      </w:r>
      <w:proofErr w:type="spellEnd"/>
      <w:r w:rsidRPr="00055D50">
        <w:rPr>
          <w:rFonts w:ascii="Cambria" w:hAnsi="Cambria"/>
          <w:lang w:val="en-US"/>
        </w:rPr>
        <w:t xml:space="preserve">. Downers Grove, Ill: InterVarsity </w:t>
      </w:r>
      <w:proofErr w:type="spellStart"/>
      <w:r w:rsidRPr="00055D50">
        <w:rPr>
          <w:rFonts w:ascii="Cambria" w:hAnsi="Cambria"/>
          <w:lang w:val="en-US"/>
        </w:rPr>
        <w:t>Pr</w:t>
      </w:r>
      <w:proofErr w:type="spellEnd"/>
      <w:r w:rsidRPr="00055D50">
        <w:rPr>
          <w:rFonts w:ascii="Cambria" w:hAnsi="Cambria"/>
          <w:lang w:val="en-US"/>
        </w:rPr>
        <w:t>, 2004.</w:t>
      </w:r>
    </w:p>
    <w:p w:rsidR="00055D50" w:rsidRPr="00055D50" w:rsidRDefault="00055D50" w:rsidP="00055D50">
      <w:pPr>
        <w:pStyle w:val="Bibliography"/>
        <w:rPr>
          <w:rFonts w:ascii="Cambria" w:hAnsi="Cambria"/>
          <w:lang w:val="en-US"/>
        </w:rPr>
      </w:pPr>
      <w:r w:rsidRPr="00055D50">
        <w:rPr>
          <w:rFonts w:ascii="Cambria" w:hAnsi="Cambria"/>
          <w:lang w:val="en-US"/>
        </w:rPr>
        <w:t>(</w:t>
      </w:r>
      <w:proofErr w:type="spellStart"/>
      <w:r w:rsidRPr="00055D50">
        <w:rPr>
          <w:rFonts w:ascii="Cambria" w:hAnsi="Cambria"/>
          <w:lang w:val="en-US"/>
        </w:rPr>
        <w:t>Pusdalops</w:t>
      </w:r>
      <w:proofErr w:type="spellEnd"/>
      <w:r w:rsidRPr="00055D50">
        <w:rPr>
          <w:rFonts w:ascii="Cambria" w:hAnsi="Cambria"/>
          <w:lang w:val="en-US"/>
        </w:rPr>
        <w:t xml:space="preserve"> PB), Pusat </w:t>
      </w:r>
      <w:proofErr w:type="spellStart"/>
      <w:r w:rsidRPr="00055D50">
        <w:rPr>
          <w:rFonts w:ascii="Cambria" w:hAnsi="Cambria"/>
          <w:lang w:val="en-US"/>
        </w:rPr>
        <w:t>Pengendalian</w:t>
      </w:r>
      <w:proofErr w:type="spellEnd"/>
      <w:r w:rsidRPr="00055D50">
        <w:rPr>
          <w:rFonts w:ascii="Cambria" w:hAnsi="Cambria"/>
          <w:lang w:val="en-US"/>
        </w:rPr>
        <w:t xml:space="preserve"> </w:t>
      </w:r>
      <w:proofErr w:type="spellStart"/>
      <w:r w:rsidRPr="00055D50">
        <w:rPr>
          <w:rFonts w:ascii="Cambria" w:hAnsi="Cambria"/>
          <w:lang w:val="en-US"/>
        </w:rPr>
        <w:t>Operasi</w:t>
      </w:r>
      <w:proofErr w:type="spellEnd"/>
      <w:r w:rsidRPr="00055D50">
        <w:rPr>
          <w:rFonts w:ascii="Cambria" w:hAnsi="Cambria"/>
          <w:lang w:val="en-US"/>
        </w:rPr>
        <w:t xml:space="preserve"> </w:t>
      </w:r>
      <w:proofErr w:type="spellStart"/>
      <w:r w:rsidRPr="00055D50">
        <w:rPr>
          <w:rFonts w:ascii="Cambria" w:hAnsi="Cambria"/>
          <w:lang w:val="en-US"/>
        </w:rPr>
        <w:t>Penanggulangan</w:t>
      </w:r>
      <w:proofErr w:type="spellEnd"/>
      <w:r w:rsidRPr="00055D50">
        <w:rPr>
          <w:rFonts w:ascii="Cambria" w:hAnsi="Cambria"/>
          <w:lang w:val="en-US"/>
        </w:rPr>
        <w:t xml:space="preserve"> </w:t>
      </w:r>
      <w:proofErr w:type="spellStart"/>
      <w:r w:rsidRPr="00055D50">
        <w:rPr>
          <w:rFonts w:ascii="Cambria" w:hAnsi="Cambria"/>
          <w:lang w:val="en-US"/>
        </w:rPr>
        <w:t>Bencana</w:t>
      </w:r>
      <w:proofErr w:type="spellEnd"/>
      <w:r w:rsidRPr="00055D50">
        <w:rPr>
          <w:rFonts w:ascii="Cambria" w:hAnsi="Cambria"/>
          <w:lang w:val="en-US"/>
        </w:rPr>
        <w:t>. “</w:t>
      </w:r>
      <w:proofErr w:type="spellStart"/>
      <w:r w:rsidRPr="00055D50">
        <w:rPr>
          <w:rFonts w:ascii="Cambria" w:hAnsi="Cambria"/>
          <w:lang w:val="en-US"/>
        </w:rPr>
        <w:t>Kebakaran</w:t>
      </w:r>
      <w:proofErr w:type="spellEnd"/>
      <w:r w:rsidRPr="00055D50">
        <w:rPr>
          <w:rFonts w:ascii="Cambria" w:hAnsi="Cambria"/>
          <w:lang w:val="en-US"/>
        </w:rPr>
        <w:t xml:space="preserve"> </w:t>
      </w:r>
      <w:proofErr w:type="spellStart"/>
      <w:r w:rsidRPr="00055D50">
        <w:rPr>
          <w:rFonts w:ascii="Cambria" w:hAnsi="Cambria"/>
          <w:lang w:val="en-US"/>
        </w:rPr>
        <w:t>Hutan</w:t>
      </w:r>
      <w:proofErr w:type="spellEnd"/>
      <w:r w:rsidRPr="00055D50">
        <w:rPr>
          <w:rFonts w:ascii="Cambria" w:hAnsi="Cambria"/>
          <w:lang w:val="en-US"/>
        </w:rPr>
        <w:t xml:space="preserve"> Dan </w:t>
      </w:r>
      <w:proofErr w:type="spellStart"/>
      <w:r w:rsidRPr="00055D50">
        <w:rPr>
          <w:rFonts w:ascii="Cambria" w:hAnsi="Cambria"/>
          <w:lang w:val="en-US"/>
        </w:rPr>
        <w:t>Lahan</w:t>
      </w:r>
      <w:proofErr w:type="spellEnd"/>
      <w:r w:rsidRPr="00055D50">
        <w:rPr>
          <w:rFonts w:ascii="Cambria" w:hAnsi="Cambria"/>
          <w:lang w:val="en-US"/>
        </w:rPr>
        <w:t xml:space="preserve"> </w:t>
      </w:r>
      <w:proofErr w:type="gramStart"/>
      <w:r w:rsidRPr="00055D50">
        <w:rPr>
          <w:rFonts w:ascii="Cambria" w:hAnsi="Cambria"/>
          <w:lang w:val="en-US"/>
        </w:rPr>
        <w:t>Di</w:t>
      </w:r>
      <w:proofErr w:type="gramEnd"/>
      <w:r w:rsidRPr="00055D50">
        <w:rPr>
          <w:rFonts w:ascii="Cambria" w:hAnsi="Cambria"/>
          <w:lang w:val="en-US"/>
        </w:rPr>
        <w:t xml:space="preserve"> Kawasan </w:t>
      </w:r>
      <w:proofErr w:type="spellStart"/>
      <w:r w:rsidRPr="00055D50">
        <w:rPr>
          <w:rFonts w:ascii="Cambria" w:hAnsi="Cambria"/>
          <w:lang w:val="en-US"/>
        </w:rPr>
        <w:t>Gunung</w:t>
      </w:r>
      <w:proofErr w:type="spellEnd"/>
      <w:r w:rsidRPr="00055D50">
        <w:rPr>
          <w:rFonts w:ascii="Cambria" w:hAnsi="Cambria"/>
          <w:lang w:val="en-US"/>
        </w:rPr>
        <w:t xml:space="preserve"> Bromo.” BPBD </w:t>
      </w:r>
      <w:proofErr w:type="spellStart"/>
      <w:r w:rsidRPr="00055D50">
        <w:rPr>
          <w:rFonts w:ascii="Cambria" w:hAnsi="Cambria"/>
          <w:lang w:val="en-US"/>
        </w:rPr>
        <w:t>Kabupaten</w:t>
      </w:r>
      <w:proofErr w:type="spellEnd"/>
      <w:r w:rsidRPr="00055D50">
        <w:rPr>
          <w:rFonts w:ascii="Cambria" w:hAnsi="Cambria"/>
          <w:lang w:val="en-US"/>
        </w:rPr>
        <w:t xml:space="preserve"> </w:t>
      </w:r>
      <w:proofErr w:type="spellStart"/>
      <w:r w:rsidRPr="00055D50">
        <w:rPr>
          <w:rFonts w:ascii="Cambria" w:hAnsi="Cambria"/>
          <w:lang w:val="en-US"/>
        </w:rPr>
        <w:t>Probolinggo</w:t>
      </w:r>
      <w:proofErr w:type="spellEnd"/>
      <w:r w:rsidRPr="00055D50">
        <w:rPr>
          <w:rFonts w:ascii="Cambria" w:hAnsi="Cambria"/>
          <w:lang w:val="en-US"/>
        </w:rPr>
        <w:t>. Accessed November 6, 2023. https://bpbd.probolinggokab.go.id/berita/kebakaran-hutan-dan-lahan-di-kawasan-gunung-bromo.</w:t>
      </w:r>
    </w:p>
    <w:p w:rsidR="00055D50" w:rsidRPr="00055D50" w:rsidRDefault="00055D50" w:rsidP="00055D50">
      <w:pPr>
        <w:pStyle w:val="Bibliography"/>
        <w:rPr>
          <w:rFonts w:ascii="Cambria" w:hAnsi="Cambria"/>
          <w:lang w:val="en-US"/>
        </w:rPr>
      </w:pPr>
      <w:proofErr w:type="spellStart"/>
      <w:r w:rsidRPr="00055D50">
        <w:rPr>
          <w:rFonts w:ascii="Cambria" w:hAnsi="Cambria"/>
          <w:lang w:val="en-US"/>
        </w:rPr>
        <w:t>Rachmi</w:t>
      </w:r>
      <w:proofErr w:type="spellEnd"/>
      <w:r w:rsidRPr="00055D50">
        <w:rPr>
          <w:rFonts w:ascii="Cambria" w:hAnsi="Cambria"/>
          <w:lang w:val="en-US"/>
        </w:rPr>
        <w:t xml:space="preserve"> </w:t>
      </w:r>
      <w:proofErr w:type="spellStart"/>
      <w:r w:rsidRPr="00055D50">
        <w:rPr>
          <w:rFonts w:ascii="Cambria" w:hAnsi="Cambria"/>
          <w:lang w:val="en-US"/>
        </w:rPr>
        <w:t>Puspapertiwi</w:t>
      </w:r>
      <w:proofErr w:type="spellEnd"/>
      <w:r w:rsidRPr="00055D50">
        <w:rPr>
          <w:rFonts w:ascii="Cambria" w:hAnsi="Cambria"/>
          <w:lang w:val="en-US"/>
        </w:rPr>
        <w:t xml:space="preserve">, </w:t>
      </w:r>
      <w:proofErr w:type="spellStart"/>
      <w:r w:rsidRPr="00055D50">
        <w:rPr>
          <w:rFonts w:ascii="Cambria" w:hAnsi="Cambria"/>
          <w:lang w:val="en-US"/>
        </w:rPr>
        <w:t>Erwina</w:t>
      </w:r>
      <w:proofErr w:type="spellEnd"/>
      <w:r w:rsidRPr="00055D50">
        <w:rPr>
          <w:rFonts w:ascii="Cambria" w:hAnsi="Cambria"/>
          <w:lang w:val="en-US"/>
        </w:rPr>
        <w:t xml:space="preserve">, and Sari </w:t>
      </w:r>
      <w:proofErr w:type="spellStart"/>
      <w:r w:rsidRPr="00055D50">
        <w:rPr>
          <w:rFonts w:ascii="Cambria" w:hAnsi="Cambria"/>
          <w:lang w:val="en-US"/>
        </w:rPr>
        <w:t>Hardiyanto</w:t>
      </w:r>
      <w:proofErr w:type="spellEnd"/>
      <w:r w:rsidRPr="00055D50">
        <w:rPr>
          <w:rFonts w:ascii="Cambria" w:hAnsi="Cambria"/>
          <w:lang w:val="en-US"/>
        </w:rPr>
        <w:t>. “</w:t>
      </w:r>
      <w:proofErr w:type="spellStart"/>
      <w:r w:rsidRPr="00055D50">
        <w:rPr>
          <w:rFonts w:ascii="Cambria" w:hAnsi="Cambria"/>
          <w:lang w:val="en-US"/>
        </w:rPr>
        <w:t>Kebakaran</w:t>
      </w:r>
      <w:proofErr w:type="spellEnd"/>
      <w:r w:rsidRPr="00055D50">
        <w:rPr>
          <w:rFonts w:ascii="Cambria" w:hAnsi="Cambria"/>
          <w:lang w:val="en-US"/>
        </w:rPr>
        <w:t xml:space="preserve"> Di Bromo </w:t>
      </w:r>
      <w:proofErr w:type="spellStart"/>
      <w:r w:rsidRPr="00055D50">
        <w:rPr>
          <w:rFonts w:ascii="Cambria" w:hAnsi="Cambria"/>
          <w:lang w:val="en-US"/>
        </w:rPr>
        <w:t>Akhirnya</w:t>
      </w:r>
      <w:proofErr w:type="spellEnd"/>
      <w:r w:rsidRPr="00055D50">
        <w:rPr>
          <w:rFonts w:ascii="Cambria" w:hAnsi="Cambria"/>
          <w:lang w:val="en-US"/>
        </w:rPr>
        <w:t xml:space="preserve"> </w:t>
      </w:r>
      <w:proofErr w:type="spellStart"/>
      <w:r w:rsidRPr="00055D50">
        <w:rPr>
          <w:rFonts w:ascii="Cambria" w:hAnsi="Cambria"/>
          <w:lang w:val="en-US"/>
        </w:rPr>
        <w:t>Padam</w:t>
      </w:r>
      <w:proofErr w:type="spellEnd"/>
      <w:r w:rsidRPr="00055D50">
        <w:rPr>
          <w:rFonts w:ascii="Cambria" w:hAnsi="Cambria"/>
          <w:lang w:val="en-US"/>
        </w:rPr>
        <w:t xml:space="preserve">, </w:t>
      </w:r>
      <w:proofErr w:type="spellStart"/>
      <w:r w:rsidRPr="00055D50">
        <w:rPr>
          <w:rFonts w:ascii="Cambria" w:hAnsi="Cambria"/>
          <w:lang w:val="en-US"/>
        </w:rPr>
        <w:t>Bisakah</w:t>
      </w:r>
      <w:proofErr w:type="spellEnd"/>
      <w:r w:rsidRPr="00055D50">
        <w:rPr>
          <w:rFonts w:ascii="Cambria" w:hAnsi="Cambria"/>
          <w:lang w:val="en-US"/>
        </w:rPr>
        <w:t xml:space="preserve"> </w:t>
      </w:r>
      <w:proofErr w:type="spellStart"/>
      <w:r w:rsidRPr="00055D50">
        <w:rPr>
          <w:rFonts w:ascii="Cambria" w:hAnsi="Cambria"/>
          <w:lang w:val="en-US"/>
        </w:rPr>
        <w:t>Rumput</w:t>
      </w:r>
      <w:proofErr w:type="spellEnd"/>
      <w:r w:rsidRPr="00055D50">
        <w:rPr>
          <w:rFonts w:ascii="Cambria" w:hAnsi="Cambria"/>
          <w:lang w:val="en-US"/>
        </w:rPr>
        <w:t xml:space="preserve"> Di Savana </w:t>
      </w:r>
      <w:proofErr w:type="spellStart"/>
      <w:r w:rsidRPr="00055D50">
        <w:rPr>
          <w:rFonts w:ascii="Cambria" w:hAnsi="Cambria"/>
          <w:lang w:val="en-US"/>
        </w:rPr>
        <w:t>Tumbuh</w:t>
      </w:r>
      <w:proofErr w:type="spellEnd"/>
      <w:r w:rsidRPr="00055D50">
        <w:rPr>
          <w:rFonts w:ascii="Cambria" w:hAnsi="Cambria"/>
          <w:lang w:val="en-US"/>
        </w:rPr>
        <w:t xml:space="preserve"> </w:t>
      </w:r>
      <w:proofErr w:type="spellStart"/>
      <w:r w:rsidRPr="00055D50">
        <w:rPr>
          <w:rFonts w:ascii="Cambria" w:hAnsi="Cambria"/>
          <w:lang w:val="en-US"/>
        </w:rPr>
        <w:t>Lagi</w:t>
      </w:r>
      <w:proofErr w:type="spellEnd"/>
      <w:r w:rsidRPr="00055D50">
        <w:rPr>
          <w:rFonts w:ascii="Cambria" w:hAnsi="Cambria"/>
          <w:lang w:val="en-US"/>
        </w:rPr>
        <w:t>?” Accessed November 6, 2023. https://www.kompas.com/tren/read/2023/09/15/210000365/kebakaran-di-bromo-akhirnya-padam-bisakah-rumput-di-savana-tumbuh-lagi-.</w:t>
      </w:r>
    </w:p>
    <w:p w:rsidR="00055D50" w:rsidRPr="00055D50" w:rsidRDefault="00055D50" w:rsidP="00055D50">
      <w:pPr>
        <w:pStyle w:val="Bibliography"/>
        <w:rPr>
          <w:rFonts w:ascii="Cambria" w:hAnsi="Cambria"/>
          <w:lang w:val="en-US"/>
        </w:rPr>
      </w:pPr>
      <w:proofErr w:type="spellStart"/>
      <w:r w:rsidRPr="00055D50">
        <w:rPr>
          <w:rFonts w:ascii="Cambria" w:hAnsi="Cambria"/>
          <w:lang w:val="en-US"/>
        </w:rPr>
        <w:lastRenderedPageBreak/>
        <w:t>Rahmawati</w:t>
      </w:r>
      <w:proofErr w:type="spellEnd"/>
      <w:r w:rsidRPr="00055D50">
        <w:rPr>
          <w:rFonts w:ascii="Cambria" w:hAnsi="Cambria"/>
          <w:lang w:val="en-US"/>
        </w:rPr>
        <w:t xml:space="preserve">, </w:t>
      </w:r>
      <w:proofErr w:type="spellStart"/>
      <w:r w:rsidRPr="00055D50">
        <w:rPr>
          <w:rFonts w:ascii="Cambria" w:hAnsi="Cambria"/>
          <w:lang w:val="en-US"/>
        </w:rPr>
        <w:t>Shofi</w:t>
      </w:r>
      <w:proofErr w:type="spellEnd"/>
      <w:r w:rsidRPr="00055D50">
        <w:rPr>
          <w:rFonts w:ascii="Cambria" w:hAnsi="Cambria"/>
          <w:lang w:val="en-US"/>
        </w:rPr>
        <w:t xml:space="preserve"> </w:t>
      </w:r>
      <w:proofErr w:type="spellStart"/>
      <w:r w:rsidRPr="00055D50">
        <w:rPr>
          <w:rFonts w:ascii="Cambria" w:hAnsi="Cambria"/>
          <w:lang w:val="en-US"/>
        </w:rPr>
        <w:t>Alfinda</w:t>
      </w:r>
      <w:proofErr w:type="spellEnd"/>
      <w:r w:rsidRPr="00055D50">
        <w:rPr>
          <w:rFonts w:ascii="Cambria" w:hAnsi="Cambria"/>
          <w:lang w:val="en-US"/>
        </w:rPr>
        <w:t xml:space="preserve"> Ayu, and Eggy </w:t>
      </w:r>
      <w:proofErr w:type="spellStart"/>
      <w:r w:rsidRPr="00055D50">
        <w:rPr>
          <w:rFonts w:ascii="Cambria" w:hAnsi="Cambria"/>
          <w:lang w:val="en-US"/>
        </w:rPr>
        <w:t>Andalas</w:t>
      </w:r>
      <w:proofErr w:type="spellEnd"/>
      <w:r w:rsidRPr="00055D50">
        <w:rPr>
          <w:rFonts w:ascii="Cambria" w:hAnsi="Cambria"/>
          <w:lang w:val="en-US"/>
        </w:rPr>
        <w:t xml:space="preserve">. “ASAL USUL UPACARA YADNYA KASADA SEBAGAI DASAR KEHIDUPAN KEBUDAYAAN MASYARAKAT TENGGER PROBOLINGGO.” </w:t>
      </w:r>
      <w:r w:rsidRPr="00055D50">
        <w:rPr>
          <w:rFonts w:ascii="Cambria" w:hAnsi="Cambria"/>
          <w:i/>
          <w:iCs/>
          <w:lang w:val="en-US"/>
        </w:rPr>
        <w:t xml:space="preserve">Lingua </w:t>
      </w:r>
      <w:proofErr w:type="spellStart"/>
      <w:proofErr w:type="gramStart"/>
      <w:r w:rsidRPr="00055D50">
        <w:rPr>
          <w:rFonts w:ascii="Cambria" w:hAnsi="Cambria"/>
          <w:i/>
          <w:iCs/>
          <w:lang w:val="en-US"/>
        </w:rPr>
        <w:t>Franca:Jurnal</w:t>
      </w:r>
      <w:proofErr w:type="spellEnd"/>
      <w:proofErr w:type="gramEnd"/>
      <w:r w:rsidRPr="00055D50">
        <w:rPr>
          <w:rFonts w:ascii="Cambria" w:hAnsi="Cambria"/>
          <w:i/>
          <w:iCs/>
          <w:lang w:val="en-US"/>
        </w:rPr>
        <w:t xml:space="preserve"> Bahasa, Sastra, Dan </w:t>
      </w:r>
      <w:proofErr w:type="spellStart"/>
      <w:r w:rsidRPr="00055D50">
        <w:rPr>
          <w:rFonts w:ascii="Cambria" w:hAnsi="Cambria"/>
          <w:i/>
          <w:iCs/>
          <w:lang w:val="en-US"/>
        </w:rPr>
        <w:t>Pengajarannya</w:t>
      </w:r>
      <w:proofErr w:type="spellEnd"/>
      <w:r w:rsidRPr="00055D50">
        <w:rPr>
          <w:rFonts w:ascii="Cambria" w:hAnsi="Cambria"/>
          <w:lang w:val="en-US"/>
        </w:rPr>
        <w:t xml:space="preserve"> 7, no. 1 (February 28, 2023): 110. https://doi.org/10.30651/lf.v7i1.9702.</w:t>
      </w:r>
    </w:p>
    <w:p w:rsidR="00055D50" w:rsidRPr="00055D50" w:rsidRDefault="00055D50" w:rsidP="00055D50">
      <w:pPr>
        <w:pStyle w:val="Bibliography"/>
        <w:rPr>
          <w:rFonts w:ascii="Cambria" w:hAnsi="Cambria"/>
          <w:lang w:val="en-US"/>
        </w:rPr>
      </w:pPr>
      <w:r w:rsidRPr="00055D50">
        <w:rPr>
          <w:rFonts w:ascii="Cambria" w:hAnsi="Cambria"/>
          <w:lang w:val="en-US"/>
        </w:rPr>
        <w:t xml:space="preserve">Swoboda, A. J. </w:t>
      </w:r>
      <w:r w:rsidRPr="00055D50">
        <w:rPr>
          <w:rFonts w:ascii="Cambria" w:hAnsi="Cambria"/>
          <w:i/>
          <w:iCs/>
          <w:lang w:val="en-US"/>
        </w:rPr>
        <w:t>Tongues and Trees: Toward a Pentecostal Ecological Theology</w:t>
      </w:r>
      <w:r w:rsidRPr="00055D50">
        <w:rPr>
          <w:rFonts w:ascii="Cambria" w:hAnsi="Cambria"/>
          <w:lang w:val="en-US"/>
        </w:rPr>
        <w:t xml:space="preserve">. Journal of Pentecostal Theology Supplement Series 40. </w:t>
      </w:r>
      <w:proofErr w:type="spellStart"/>
      <w:r w:rsidRPr="00055D50">
        <w:rPr>
          <w:rFonts w:ascii="Cambria" w:hAnsi="Cambria"/>
          <w:lang w:val="en-US"/>
        </w:rPr>
        <w:t>Blanford</w:t>
      </w:r>
      <w:proofErr w:type="spellEnd"/>
      <w:r w:rsidRPr="00055D50">
        <w:rPr>
          <w:rFonts w:ascii="Cambria" w:hAnsi="Cambria"/>
          <w:lang w:val="en-US"/>
        </w:rPr>
        <w:t xml:space="preserve"> Forum: Deo </w:t>
      </w:r>
      <w:proofErr w:type="spellStart"/>
      <w:r w:rsidRPr="00055D50">
        <w:rPr>
          <w:rFonts w:ascii="Cambria" w:hAnsi="Cambria"/>
          <w:lang w:val="en-US"/>
        </w:rPr>
        <w:t>Publ</w:t>
      </w:r>
      <w:proofErr w:type="spellEnd"/>
      <w:r w:rsidRPr="00055D50">
        <w:rPr>
          <w:rFonts w:ascii="Cambria" w:hAnsi="Cambria"/>
          <w:lang w:val="en-US"/>
        </w:rPr>
        <w:t>, 2013.</w:t>
      </w:r>
    </w:p>
    <w:p w:rsidR="00055D50" w:rsidRPr="00055D50" w:rsidRDefault="00055D50" w:rsidP="00055D50">
      <w:pPr>
        <w:pStyle w:val="Bibliography"/>
        <w:rPr>
          <w:rFonts w:ascii="Cambria" w:hAnsi="Cambria"/>
          <w:lang w:val="en-US"/>
        </w:rPr>
      </w:pPr>
      <w:r w:rsidRPr="00055D50">
        <w:rPr>
          <w:rFonts w:ascii="Cambria" w:hAnsi="Cambria"/>
          <w:lang w:val="en-US"/>
        </w:rPr>
        <w:t xml:space="preserve">Umar Al Faruq, </w:t>
      </w:r>
      <w:proofErr w:type="spellStart"/>
      <w:r w:rsidRPr="00055D50">
        <w:rPr>
          <w:rFonts w:ascii="Cambria" w:hAnsi="Cambria"/>
          <w:lang w:val="en-US"/>
        </w:rPr>
        <w:t>Daviq</w:t>
      </w:r>
      <w:proofErr w:type="spellEnd"/>
      <w:r w:rsidRPr="00055D50">
        <w:rPr>
          <w:rFonts w:ascii="Cambria" w:hAnsi="Cambria"/>
          <w:lang w:val="en-US"/>
        </w:rPr>
        <w:t xml:space="preserve">. “Update! Luas </w:t>
      </w:r>
      <w:proofErr w:type="spellStart"/>
      <w:r w:rsidRPr="00055D50">
        <w:rPr>
          <w:rFonts w:ascii="Cambria" w:hAnsi="Cambria"/>
          <w:lang w:val="en-US"/>
        </w:rPr>
        <w:t>Lahan</w:t>
      </w:r>
      <w:proofErr w:type="spellEnd"/>
      <w:r w:rsidRPr="00055D50">
        <w:rPr>
          <w:rFonts w:ascii="Cambria" w:hAnsi="Cambria"/>
          <w:lang w:val="en-US"/>
        </w:rPr>
        <w:t xml:space="preserve"> </w:t>
      </w:r>
      <w:proofErr w:type="spellStart"/>
      <w:r w:rsidRPr="00055D50">
        <w:rPr>
          <w:rFonts w:ascii="Cambria" w:hAnsi="Cambria"/>
          <w:lang w:val="en-US"/>
        </w:rPr>
        <w:t>Kebakaran</w:t>
      </w:r>
      <w:proofErr w:type="spellEnd"/>
      <w:r w:rsidRPr="00055D50">
        <w:rPr>
          <w:rFonts w:ascii="Cambria" w:hAnsi="Cambria"/>
          <w:lang w:val="en-US"/>
        </w:rPr>
        <w:t xml:space="preserve"> di </w:t>
      </w:r>
      <w:proofErr w:type="spellStart"/>
      <w:r w:rsidRPr="00055D50">
        <w:rPr>
          <w:rFonts w:ascii="Cambria" w:hAnsi="Cambria"/>
          <w:lang w:val="en-US"/>
        </w:rPr>
        <w:t>Gunung</w:t>
      </w:r>
      <w:proofErr w:type="spellEnd"/>
      <w:r w:rsidRPr="00055D50">
        <w:rPr>
          <w:rFonts w:ascii="Cambria" w:hAnsi="Cambria"/>
          <w:lang w:val="en-US"/>
        </w:rPr>
        <w:t xml:space="preserve"> Bromo Jadi 989 </w:t>
      </w:r>
      <w:proofErr w:type="spellStart"/>
      <w:r w:rsidRPr="00055D50">
        <w:rPr>
          <w:rFonts w:ascii="Cambria" w:hAnsi="Cambria"/>
          <w:lang w:val="en-US"/>
        </w:rPr>
        <w:t>Hektare</w:t>
      </w:r>
      <w:proofErr w:type="spellEnd"/>
      <w:r w:rsidRPr="00055D50">
        <w:rPr>
          <w:rFonts w:ascii="Cambria" w:hAnsi="Cambria"/>
          <w:lang w:val="en-US"/>
        </w:rPr>
        <w:t>.” medcom.id, September 24, 2023. https://www.medcom.id/nasional/daerah/0kpMYQ5K-update-luas-lahan-kebakaran-di-gunung-bromo-jadi-989-hektare.</w:t>
      </w:r>
    </w:p>
    <w:p w:rsidR="00055D50" w:rsidRPr="00055D50" w:rsidRDefault="00055D50" w:rsidP="00055D50">
      <w:pPr>
        <w:pStyle w:val="Bibliography"/>
        <w:rPr>
          <w:rFonts w:ascii="Cambria" w:hAnsi="Cambria"/>
          <w:lang w:val="en-US"/>
        </w:rPr>
      </w:pPr>
      <w:r w:rsidRPr="00055D50">
        <w:rPr>
          <w:rFonts w:ascii="Cambria" w:hAnsi="Cambria"/>
          <w:lang w:val="en-US"/>
        </w:rPr>
        <w:t xml:space="preserve">Universitas </w:t>
      </w:r>
      <w:proofErr w:type="spellStart"/>
      <w:r w:rsidRPr="00055D50">
        <w:rPr>
          <w:rFonts w:ascii="Cambria" w:hAnsi="Cambria"/>
          <w:lang w:val="en-US"/>
        </w:rPr>
        <w:t>Brawijaya</w:t>
      </w:r>
      <w:proofErr w:type="spellEnd"/>
      <w:r w:rsidRPr="00055D50">
        <w:rPr>
          <w:rFonts w:ascii="Cambria" w:hAnsi="Cambria"/>
          <w:lang w:val="en-US"/>
        </w:rPr>
        <w:t xml:space="preserve">, </w:t>
      </w:r>
      <w:proofErr w:type="spellStart"/>
      <w:r w:rsidRPr="00055D50">
        <w:rPr>
          <w:rFonts w:ascii="Cambria" w:hAnsi="Cambria"/>
          <w:lang w:val="en-US"/>
        </w:rPr>
        <w:t>Nindya</w:t>
      </w:r>
      <w:proofErr w:type="spellEnd"/>
      <w:r w:rsidRPr="00055D50">
        <w:rPr>
          <w:rFonts w:ascii="Cambria" w:hAnsi="Cambria"/>
          <w:lang w:val="en-US"/>
        </w:rPr>
        <w:t xml:space="preserve"> </w:t>
      </w:r>
      <w:proofErr w:type="spellStart"/>
      <w:r w:rsidRPr="00055D50">
        <w:rPr>
          <w:rFonts w:ascii="Cambria" w:hAnsi="Cambria"/>
          <w:lang w:val="en-US"/>
        </w:rPr>
        <w:t>Helvy</w:t>
      </w:r>
      <w:proofErr w:type="spellEnd"/>
      <w:r w:rsidRPr="00055D50">
        <w:rPr>
          <w:rFonts w:ascii="Cambria" w:hAnsi="Cambria"/>
          <w:lang w:val="en-US"/>
        </w:rPr>
        <w:t xml:space="preserve"> </w:t>
      </w:r>
      <w:proofErr w:type="spellStart"/>
      <w:r w:rsidRPr="00055D50">
        <w:rPr>
          <w:rFonts w:ascii="Cambria" w:hAnsi="Cambria"/>
          <w:lang w:val="en-US"/>
        </w:rPr>
        <w:t>Pramita</w:t>
      </w:r>
      <w:proofErr w:type="spellEnd"/>
      <w:r w:rsidRPr="00055D50">
        <w:rPr>
          <w:rFonts w:ascii="Cambria" w:hAnsi="Cambria"/>
          <w:lang w:val="en-US"/>
        </w:rPr>
        <w:t xml:space="preserve">, </w:t>
      </w:r>
      <w:proofErr w:type="spellStart"/>
      <w:r w:rsidRPr="00055D50">
        <w:rPr>
          <w:rFonts w:ascii="Cambria" w:hAnsi="Cambria"/>
          <w:lang w:val="en-US"/>
        </w:rPr>
        <w:t>Serafinah</w:t>
      </w:r>
      <w:proofErr w:type="spellEnd"/>
      <w:r w:rsidRPr="00055D50">
        <w:rPr>
          <w:rFonts w:ascii="Cambria" w:hAnsi="Cambria"/>
          <w:lang w:val="en-US"/>
        </w:rPr>
        <w:t xml:space="preserve"> </w:t>
      </w:r>
      <w:proofErr w:type="spellStart"/>
      <w:r w:rsidRPr="00055D50">
        <w:rPr>
          <w:rFonts w:ascii="Cambria" w:hAnsi="Cambria"/>
          <w:lang w:val="en-US"/>
        </w:rPr>
        <w:t>Indriyani</w:t>
      </w:r>
      <w:proofErr w:type="spellEnd"/>
      <w:r w:rsidRPr="00055D50">
        <w:rPr>
          <w:rFonts w:ascii="Cambria" w:hAnsi="Cambria"/>
          <w:lang w:val="en-US"/>
        </w:rPr>
        <w:t xml:space="preserve">, Universitas </w:t>
      </w:r>
      <w:proofErr w:type="spellStart"/>
      <w:r w:rsidRPr="00055D50">
        <w:rPr>
          <w:rFonts w:ascii="Cambria" w:hAnsi="Cambria"/>
          <w:lang w:val="en-US"/>
        </w:rPr>
        <w:t>Brawijaya</w:t>
      </w:r>
      <w:proofErr w:type="spellEnd"/>
      <w:r w:rsidRPr="00055D50">
        <w:rPr>
          <w:rFonts w:ascii="Cambria" w:hAnsi="Cambria"/>
          <w:lang w:val="en-US"/>
        </w:rPr>
        <w:t xml:space="preserve">, </w:t>
      </w:r>
      <w:proofErr w:type="spellStart"/>
      <w:r w:rsidRPr="00055D50">
        <w:rPr>
          <w:rFonts w:ascii="Cambria" w:hAnsi="Cambria"/>
          <w:lang w:val="en-US"/>
        </w:rPr>
        <w:t>Luchman</w:t>
      </w:r>
      <w:proofErr w:type="spellEnd"/>
      <w:r w:rsidRPr="00055D50">
        <w:rPr>
          <w:rFonts w:ascii="Cambria" w:hAnsi="Cambria"/>
          <w:lang w:val="en-US"/>
        </w:rPr>
        <w:t xml:space="preserve"> Hakim, and Universitas </w:t>
      </w:r>
      <w:proofErr w:type="spellStart"/>
      <w:r w:rsidRPr="00055D50">
        <w:rPr>
          <w:rFonts w:ascii="Cambria" w:hAnsi="Cambria"/>
          <w:lang w:val="en-US"/>
        </w:rPr>
        <w:t>Brawijaya</w:t>
      </w:r>
      <w:proofErr w:type="spellEnd"/>
      <w:r w:rsidRPr="00055D50">
        <w:rPr>
          <w:rFonts w:ascii="Cambria" w:hAnsi="Cambria"/>
          <w:lang w:val="en-US"/>
        </w:rPr>
        <w:t>. “</w:t>
      </w:r>
      <w:proofErr w:type="spellStart"/>
      <w:r w:rsidRPr="00055D50">
        <w:rPr>
          <w:rFonts w:ascii="Cambria" w:hAnsi="Cambria"/>
          <w:lang w:val="en-US"/>
        </w:rPr>
        <w:t>Etnobotani</w:t>
      </w:r>
      <w:proofErr w:type="spellEnd"/>
      <w:r w:rsidRPr="00055D50">
        <w:rPr>
          <w:rFonts w:ascii="Cambria" w:hAnsi="Cambria"/>
          <w:lang w:val="en-US"/>
        </w:rPr>
        <w:t xml:space="preserve"> </w:t>
      </w:r>
      <w:proofErr w:type="spellStart"/>
      <w:r w:rsidRPr="00055D50">
        <w:rPr>
          <w:rFonts w:ascii="Cambria" w:hAnsi="Cambria"/>
          <w:lang w:val="en-US"/>
        </w:rPr>
        <w:t>Upacara</w:t>
      </w:r>
      <w:proofErr w:type="spellEnd"/>
      <w:r w:rsidRPr="00055D50">
        <w:rPr>
          <w:rFonts w:ascii="Cambria" w:hAnsi="Cambria"/>
          <w:lang w:val="en-US"/>
        </w:rPr>
        <w:t xml:space="preserve"> </w:t>
      </w:r>
      <w:proofErr w:type="spellStart"/>
      <w:r w:rsidRPr="00055D50">
        <w:rPr>
          <w:rFonts w:ascii="Cambria" w:hAnsi="Cambria"/>
          <w:lang w:val="en-US"/>
        </w:rPr>
        <w:t>Kasada</w:t>
      </w:r>
      <w:proofErr w:type="spellEnd"/>
      <w:r w:rsidRPr="00055D50">
        <w:rPr>
          <w:rFonts w:ascii="Cambria" w:hAnsi="Cambria"/>
          <w:lang w:val="en-US"/>
        </w:rPr>
        <w:t xml:space="preserve"> Masyarakat </w:t>
      </w:r>
      <w:proofErr w:type="spellStart"/>
      <w:r w:rsidRPr="00055D50">
        <w:rPr>
          <w:rFonts w:ascii="Cambria" w:hAnsi="Cambria"/>
          <w:lang w:val="en-US"/>
        </w:rPr>
        <w:t>Tengger</w:t>
      </w:r>
      <w:proofErr w:type="spellEnd"/>
      <w:r w:rsidRPr="00055D50">
        <w:rPr>
          <w:rFonts w:ascii="Cambria" w:hAnsi="Cambria"/>
          <w:lang w:val="en-US"/>
        </w:rPr>
        <w:t xml:space="preserve">, Di </w:t>
      </w:r>
      <w:proofErr w:type="spellStart"/>
      <w:r w:rsidRPr="00055D50">
        <w:rPr>
          <w:rFonts w:ascii="Cambria" w:hAnsi="Cambria"/>
          <w:lang w:val="en-US"/>
        </w:rPr>
        <w:t>Desa</w:t>
      </w:r>
      <w:proofErr w:type="spellEnd"/>
      <w:r w:rsidRPr="00055D50">
        <w:rPr>
          <w:rFonts w:ascii="Cambria" w:hAnsi="Cambria"/>
          <w:lang w:val="en-US"/>
        </w:rPr>
        <w:t xml:space="preserve"> </w:t>
      </w:r>
      <w:proofErr w:type="spellStart"/>
      <w:r w:rsidRPr="00055D50">
        <w:rPr>
          <w:rFonts w:ascii="Cambria" w:hAnsi="Cambria"/>
          <w:lang w:val="en-US"/>
        </w:rPr>
        <w:t>Ngadas</w:t>
      </w:r>
      <w:proofErr w:type="spellEnd"/>
      <w:r w:rsidRPr="00055D50">
        <w:rPr>
          <w:rFonts w:ascii="Cambria" w:hAnsi="Cambria"/>
          <w:lang w:val="en-US"/>
        </w:rPr>
        <w:t xml:space="preserve">, </w:t>
      </w:r>
      <w:proofErr w:type="spellStart"/>
      <w:r w:rsidRPr="00055D50">
        <w:rPr>
          <w:rFonts w:ascii="Cambria" w:hAnsi="Cambria"/>
          <w:lang w:val="en-US"/>
        </w:rPr>
        <w:t>Kecamatan</w:t>
      </w:r>
      <w:proofErr w:type="spellEnd"/>
      <w:r w:rsidRPr="00055D50">
        <w:rPr>
          <w:rFonts w:ascii="Cambria" w:hAnsi="Cambria"/>
          <w:lang w:val="en-US"/>
        </w:rPr>
        <w:t xml:space="preserve"> Malang, </w:t>
      </w:r>
      <w:proofErr w:type="spellStart"/>
      <w:r w:rsidRPr="00055D50">
        <w:rPr>
          <w:rFonts w:ascii="Cambria" w:hAnsi="Cambria"/>
          <w:lang w:val="en-US"/>
        </w:rPr>
        <w:t>Poncokusumo</w:t>
      </w:r>
      <w:proofErr w:type="spellEnd"/>
      <w:r w:rsidRPr="00055D50">
        <w:rPr>
          <w:rFonts w:ascii="Cambria" w:hAnsi="Cambria"/>
          <w:lang w:val="en-US"/>
        </w:rPr>
        <w:t xml:space="preserve">, </w:t>
      </w:r>
      <w:proofErr w:type="spellStart"/>
      <w:r w:rsidRPr="00055D50">
        <w:rPr>
          <w:rFonts w:ascii="Cambria" w:hAnsi="Cambria"/>
          <w:lang w:val="en-US"/>
        </w:rPr>
        <w:t>Kabupaten</w:t>
      </w:r>
      <w:proofErr w:type="spellEnd"/>
      <w:r w:rsidRPr="00055D50">
        <w:rPr>
          <w:rFonts w:ascii="Cambria" w:hAnsi="Cambria"/>
          <w:lang w:val="en-US"/>
        </w:rPr>
        <w:t xml:space="preserve"> Malang.” </w:t>
      </w:r>
      <w:r w:rsidRPr="00055D50">
        <w:rPr>
          <w:rFonts w:ascii="Cambria" w:hAnsi="Cambria"/>
          <w:i/>
          <w:iCs/>
          <w:lang w:val="en-US"/>
        </w:rPr>
        <w:t>Journal of Indonesian Tourism and Development Studies</w:t>
      </w:r>
      <w:r w:rsidRPr="00055D50">
        <w:rPr>
          <w:rFonts w:ascii="Cambria" w:hAnsi="Cambria"/>
          <w:lang w:val="en-US"/>
        </w:rPr>
        <w:t xml:space="preserve"> 1, no. 2 (September 2, 2013): 52–61. https://doi.org/10.21776/ub.jitode.2013.001.02.02.</w:t>
      </w:r>
    </w:p>
    <w:p w:rsidR="00055D50" w:rsidRPr="00055D50" w:rsidRDefault="00055D50" w:rsidP="00055D50">
      <w:pPr>
        <w:pStyle w:val="Bibliography"/>
        <w:rPr>
          <w:rFonts w:ascii="Cambria" w:hAnsi="Cambria"/>
          <w:lang w:val="en-US"/>
        </w:rPr>
      </w:pPr>
      <w:r w:rsidRPr="00055D50">
        <w:rPr>
          <w:rFonts w:ascii="Cambria" w:hAnsi="Cambria"/>
          <w:lang w:val="en-US"/>
        </w:rPr>
        <w:t xml:space="preserve">Yong, Amos. </w:t>
      </w:r>
      <w:r w:rsidRPr="00055D50">
        <w:rPr>
          <w:rFonts w:ascii="Cambria" w:hAnsi="Cambria"/>
          <w:i/>
          <w:iCs/>
          <w:lang w:val="en-US"/>
        </w:rPr>
        <w:t>The Spirit Poured out on All Flesh: Pentecostalism and the Possibility of Global Theology</w:t>
      </w:r>
      <w:r w:rsidRPr="00055D50">
        <w:rPr>
          <w:rFonts w:ascii="Cambria" w:hAnsi="Cambria"/>
          <w:lang w:val="en-US"/>
        </w:rPr>
        <w:t xml:space="preserve">. Grand Rapids, </w:t>
      </w:r>
      <w:proofErr w:type="spellStart"/>
      <w:r w:rsidRPr="00055D50">
        <w:rPr>
          <w:rFonts w:ascii="Cambria" w:hAnsi="Cambria"/>
          <w:lang w:val="en-US"/>
        </w:rPr>
        <w:t>Mich</w:t>
      </w:r>
      <w:proofErr w:type="spellEnd"/>
      <w:r w:rsidRPr="00055D50">
        <w:rPr>
          <w:rFonts w:ascii="Cambria" w:hAnsi="Cambria"/>
          <w:lang w:val="en-US"/>
        </w:rPr>
        <w:t>: Baker Academic, 2005.</w:t>
      </w:r>
    </w:p>
    <w:p w:rsidR="00055D50" w:rsidRPr="00055D50" w:rsidRDefault="00055D50" w:rsidP="00055D50">
      <w:pPr>
        <w:pStyle w:val="Bibliography"/>
        <w:rPr>
          <w:rFonts w:ascii="Cambria" w:hAnsi="Cambria"/>
          <w:lang w:val="en-US"/>
        </w:rPr>
      </w:pPr>
      <w:r w:rsidRPr="00055D50">
        <w:rPr>
          <w:rFonts w:ascii="Cambria" w:hAnsi="Cambria"/>
          <w:lang w:val="en-US"/>
        </w:rPr>
        <w:t xml:space="preserve">———, ed. </w:t>
      </w:r>
      <w:r w:rsidRPr="00055D50">
        <w:rPr>
          <w:rFonts w:ascii="Cambria" w:hAnsi="Cambria"/>
          <w:i/>
          <w:iCs/>
          <w:lang w:val="en-US"/>
        </w:rPr>
        <w:t>The Spirit Renews the Face of the Earth: Pentecostal Forays in Science and Theology of Creation</w:t>
      </w:r>
      <w:r w:rsidRPr="00055D50">
        <w:rPr>
          <w:rFonts w:ascii="Cambria" w:hAnsi="Cambria"/>
          <w:lang w:val="en-US"/>
        </w:rPr>
        <w:t xml:space="preserve">. Eugene, Or: Pickwick </w:t>
      </w:r>
      <w:proofErr w:type="spellStart"/>
      <w:r w:rsidRPr="00055D50">
        <w:rPr>
          <w:rFonts w:ascii="Cambria" w:hAnsi="Cambria"/>
          <w:lang w:val="en-US"/>
        </w:rPr>
        <w:t>Publ</w:t>
      </w:r>
      <w:proofErr w:type="spellEnd"/>
      <w:r w:rsidRPr="00055D50">
        <w:rPr>
          <w:rFonts w:ascii="Cambria" w:hAnsi="Cambria"/>
          <w:lang w:val="en-US"/>
        </w:rPr>
        <w:t>, 2009.</w:t>
      </w:r>
    </w:p>
    <w:p w:rsidR="00940171" w:rsidRPr="00940171" w:rsidRDefault="00055D50">
      <w:pPr>
        <w:rPr>
          <w:rFonts w:ascii="Cambria" w:hAnsi="Cambria"/>
          <w:lang w:val="en-US"/>
        </w:rPr>
      </w:pPr>
      <w:r>
        <w:rPr>
          <w:rFonts w:ascii="Cambria" w:hAnsi="Cambria"/>
          <w:lang w:val="en-US"/>
        </w:rPr>
        <w:fldChar w:fldCharType="end"/>
      </w:r>
      <w:r w:rsidR="006839AA">
        <w:rPr>
          <w:rFonts w:ascii="Cambria" w:hAnsi="Cambria"/>
          <w:lang w:val="en-US"/>
        </w:rPr>
        <w:t xml:space="preserve"> </w:t>
      </w:r>
    </w:p>
    <w:sectPr w:rsidR="00940171" w:rsidRPr="0094017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450F" w:rsidRDefault="0016450F" w:rsidP="00627408">
      <w:r>
        <w:separator/>
      </w:r>
    </w:p>
  </w:endnote>
  <w:endnote w:type="continuationSeparator" w:id="0">
    <w:p w:rsidR="0016450F" w:rsidRDefault="0016450F" w:rsidP="0062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450F" w:rsidRDefault="0016450F" w:rsidP="00627408">
      <w:r>
        <w:separator/>
      </w:r>
    </w:p>
  </w:footnote>
  <w:footnote w:type="continuationSeparator" w:id="0">
    <w:p w:rsidR="0016450F" w:rsidRDefault="0016450F" w:rsidP="00627408">
      <w:r>
        <w:continuationSeparator/>
      </w:r>
    </w:p>
  </w:footnote>
  <w:footnote w:id="1">
    <w:p w:rsidR="0006428A" w:rsidRPr="003500C0" w:rsidRDefault="0006428A" w:rsidP="0006428A">
      <w:pPr>
        <w:pStyle w:val="FootnoteText"/>
        <w:ind w:firstLine="720"/>
        <w:rPr>
          <w:rFonts w:ascii="Cambria" w:hAnsi="Cambria"/>
        </w:rPr>
      </w:pPr>
      <w:r w:rsidRPr="003500C0">
        <w:rPr>
          <w:rStyle w:val="FootnoteReference"/>
          <w:rFonts w:ascii="Cambria" w:hAnsi="Cambria"/>
        </w:rPr>
        <w:footnoteRef/>
      </w:r>
      <w:r w:rsidRPr="003500C0">
        <w:rPr>
          <w:rFonts w:ascii="Cambria" w:hAnsi="Cambria"/>
        </w:rPr>
        <w:t xml:space="preserve"> </w:t>
      </w:r>
      <w:r w:rsidR="003500C0" w:rsidRPr="003500C0">
        <w:rPr>
          <w:rFonts w:ascii="Cambria" w:hAnsi="Cambria"/>
        </w:rPr>
        <w:t xml:space="preserve">Yahya </w:t>
      </w:r>
      <w:proofErr w:type="spellStart"/>
      <w:r w:rsidR="003500C0" w:rsidRPr="003500C0">
        <w:rPr>
          <w:rFonts w:ascii="Cambria" w:hAnsi="Cambria"/>
        </w:rPr>
        <w:t>Afandi</w:t>
      </w:r>
      <w:proofErr w:type="spellEnd"/>
      <w:r w:rsidR="003500C0" w:rsidRPr="003500C0">
        <w:rPr>
          <w:rFonts w:ascii="Cambria" w:hAnsi="Cambria"/>
        </w:rPr>
        <w:t xml:space="preserve"> is a Lecturer in Old Testament Biblical Theology and the </w:t>
      </w:r>
      <w:r w:rsidR="003500C0">
        <w:rPr>
          <w:rFonts w:ascii="Cambria" w:hAnsi="Cambria"/>
        </w:rPr>
        <w:t>Head</w:t>
      </w:r>
      <w:r w:rsidR="003500C0" w:rsidRPr="003500C0">
        <w:rPr>
          <w:rFonts w:ascii="Cambria" w:hAnsi="Cambria"/>
        </w:rPr>
        <w:t xml:space="preserve"> of </w:t>
      </w:r>
      <w:r w:rsidR="003500C0">
        <w:rPr>
          <w:rFonts w:ascii="Cambria" w:hAnsi="Cambria"/>
        </w:rPr>
        <w:t xml:space="preserve">Graduate </w:t>
      </w:r>
      <w:r w:rsidR="003500C0" w:rsidRPr="003500C0">
        <w:rPr>
          <w:rFonts w:ascii="Cambria" w:hAnsi="Cambria"/>
        </w:rPr>
        <w:t>Program</w:t>
      </w:r>
      <w:r w:rsidR="003500C0">
        <w:rPr>
          <w:rFonts w:ascii="Cambria" w:hAnsi="Cambria"/>
        </w:rPr>
        <w:t xml:space="preserve"> in</w:t>
      </w:r>
      <w:r w:rsidR="003500C0" w:rsidRPr="003500C0">
        <w:rPr>
          <w:rFonts w:ascii="Cambria" w:hAnsi="Cambria"/>
        </w:rPr>
        <w:t xml:space="preserve"> Theology (M.Th.) at STT </w:t>
      </w:r>
      <w:proofErr w:type="spellStart"/>
      <w:r w:rsidR="003500C0" w:rsidRPr="003500C0">
        <w:rPr>
          <w:rFonts w:ascii="Cambria" w:hAnsi="Cambria"/>
        </w:rPr>
        <w:t>Satyabhakti</w:t>
      </w:r>
      <w:proofErr w:type="spellEnd"/>
      <w:r w:rsidR="00205B62">
        <w:rPr>
          <w:rFonts w:ascii="Cambria" w:hAnsi="Cambria"/>
        </w:rPr>
        <w:t xml:space="preserve"> </w:t>
      </w:r>
      <w:r w:rsidR="00205B62" w:rsidRPr="00205B62">
        <w:rPr>
          <w:rFonts w:ascii="Cambria" w:hAnsi="Cambria"/>
        </w:rPr>
        <w:t>who also has an interests in disability studies and theology of vulnerability</w:t>
      </w:r>
      <w:r w:rsidR="00205B62">
        <w:rPr>
          <w:rFonts w:ascii="Cambria" w:hAnsi="Cambria"/>
        </w:rPr>
        <w:t>.</w:t>
      </w:r>
      <w:r w:rsidR="003500C0" w:rsidRPr="003500C0">
        <w:rPr>
          <w:rFonts w:ascii="Cambria" w:hAnsi="Cambria"/>
        </w:rPr>
        <w:t xml:space="preserve"> </w:t>
      </w:r>
      <w:r w:rsidR="00205B62" w:rsidRPr="00205B62">
        <w:rPr>
          <w:rFonts w:ascii="Cambria" w:hAnsi="Cambria"/>
        </w:rPr>
        <w:t xml:space="preserve">He is </w:t>
      </w:r>
      <w:r w:rsidR="00205B62">
        <w:rPr>
          <w:rFonts w:ascii="Cambria" w:hAnsi="Cambria"/>
        </w:rPr>
        <w:t xml:space="preserve">now </w:t>
      </w:r>
      <w:r w:rsidR="00205B62" w:rsidRPr="00205B62">
        <w:rPr>
          <w:rFonts w:ascii="Cambria" w:hAnsi="Cambria"/>
        </w:rPr>
        <w:t>currently completing</w:t>
      </w:r>
      <w:r w:rsidR="00205B62">
        <w:rPr>
          <w:rFonts w:ascii="Cambria" w:hAnsi="Cambria"/>
        </w:rPr>
        <w:t xml:space="preserve"> </w:t>
      </w:r>
      <w:r w:rsidR="003500C0" w:rsidRPr="003500C0">
        <w:rPr>
          <w:rFonts w:ascii="Cambria" w:hAnsi="Cambria"/>
        </w:rPr>
        <w:t xml:space="preserve">his doctoral studies in the field of Old Testament, at </w:t>
      </w:r>
      <w:proofErr w:type="spellStart"/>
      <w:r w:rsidR="003500C0" w:rsidRPr="003500C0">
        <w:rPr>
          <w:rFonts w:ascii="Cambria" w:hAnsi="Cambria"/>
        </w:rPr>
        <w:t>Sekolah</w:t>
      </w:r>
      <w:proofErr w:type="spellEnd"/>
      <w:r w:rsidR="003500C0" w:rsidRPr="003500C0">
        <w:rPr>
          <w:rFonts w:ascii="Cambria" w:hAnsi="Cambria"/>
        </w:rPr>
        <w:t xml:space="preserve"> Tinggi </w:t>
      </w:r>
      <w:proofErr w:type="spellStart"/>
      <w:r w:rsidR="003500C0" w:rsidRPr="003500C0">
        <w:rPr>
          <w:rFonts w:ascii="Cambria" w:hAnsi="Cambria"/>
        </w:rPr>
        <w:t>Filsafat</w:t>
      </w:r>
      <w:proofErr w:type="spellEnd"/>
      <w:r w:rsidR="003500C0" w:rsidRPr="003500C0">
        <w:rPr>
          <w:rFonts w:ascii="Cambria" w:hAnsi="Cambria"/>
        </w:rPr>
        <w:t xml:space="preserve"> </w:t>
      </w:r>
      <w:proofErr w:type="spellStart"/>
      <w:r w:rsidR="003500C0" w:rsidRPr="003500C0">
        <w:rPr>
          <w:rFonts w:ascii="Cambria" w:hAnsi="Cambria"/>
        </w:rPr>
        <w:t>Teologi</w:t>
      </w:r>
      <w:proofErr w:type="spellEnd"/>
      <w:r w:rsidR="003500C0" w:rsidRPr="003500C0">
        <w:rPr>
          <w:rFonts w:ascii="Cambria" w:hAnsi="Cambria"/>
        </w:rPr>
        <w:t xml:space="preserve"> (STFT) Jakarta.</w:t>
      </w:r>
    </w:p>
  </w:footnote>
  <w:footnote w:id="2">
    <w:p w:rsidR="00627408" w:rsidRPr="00627408" w:rsidRDefault="00627408" w:rsidP="00627408">
      <w:pPr>
        <w:pStyle w:val="FootnoteText"/>
        <w:ind w:firstLine="720"/>
        <w:rPr>
          <w:rFonts w:ascii="Cambria" w:hAnsi="Cambria"/>
          <w:lang w:val="en-US"/>
        </w:rPr>
      </w:pPr>
      <w:r w:rsidRPr="00627408">
        <w:rPr>
          <w:rStyle w:val="FootnoteReference"/>
          <w:rFonts w:ascii="Cambria" w:hAnsi="Cambria"/>
        </w:rPr>
        <w:footnoteRef/>
      </w:r>
      <w:r w:rsidRPr="00627408">
        <w:rPr>
          <w:rFonts w:ascii="Cambria" w:hAnsi="Cambria"/>
        </w:rPr>
        <w:t xml:space="preserve"> </w:t>
      </w:r>
      <w:r w:rsidRPr="00627408">
        <w:rPr>
          <w:rFonts w:ascii="Cambria" w:hAnsi="Cambria"/>
        </w:rPr>
        <w:fldChar w:fldCharType="begin"/>
      </w:r>
      <w:r w:rsidR="00C701E6">
        <w:rPr>
          <w:rFonts w:ascii="Cambria" w:hAnsi="Cambria"/>
        </w:rPr>
        <w:instrText xml:space="preserve"> ADDIN ZOTERO_ITEM CSL_CITATION {"citationID":"3o99Eiqe","properties":{"formattedCitation":"Sallie McFague, {\\i{}The Body of God: An Ecological Theology} (Minneapolis: Fortress Press, 1993).","plainCitation":"Sallie McFague, The Body of God: An Ecological Theology (Minneapolis: Fortress Press, 1993).","noteIndex":2},"citationItems":[{"id":619,"uris":["http://zotero.org/users/6858392/items/M4NJVRGT"],"itemData":{"id":619,"type":"book","call-number":"BT695.5 .M443 1993","event-place":"Minneapolis","ISBN":"978-0-8006-2735-5","number-of-pages":"274","publisher":"Fortress Press","publisher-place":"Minneapolis","source":"Library of Congress ISBN","title":"The body of God: an ecological theology","title-short":"The body of God","author":[{"family":"McFague","given":"Sallie"}],"issued":{"date-parts":[["1993"]]}}}],"schema":"https://github.com/citation-style-language/schema/raw/master/csl-citation.json"} </w:instrText>
      </w:r>
      <w:r w:rsidRPr="00627408">
        <w:rPr>
          <w:rFonts w:ascii="Cambria" w:hAnsi="Cambria"/>
        </w:rPr>
        <w:fldChar w:fldCharType="separate"/>
      </w:r>
      <w:r w:rsidRPr="00627408">
        <w:rPr>
          <w:rFonts w:ascii="Cambria" w:hAnsi="Cambria" w:cs="Calibri"/>
          <w:kern w:val="0"/>
          <w:lang w:val="en-US"/>
        </w:rPr>
        <w:t xml:space="preserve">Sallie McFague, </w:t>
      </w:r>
      <w:r w:rsidRPr="00627408">
        <w:rPr>
          <w:rFonts w:ascii="Cambria" w:hAnsi="Cambria" w:cs="Calibri"/>
          <w:i/>
          <w:iCs/>
          <w:kern w:val="0"/>
          <w:lang w:val="en-US"/>
        </w:rPr>
        <w:t>The Body of God: An Ecological Theology</w:t>
      </w:r>
      <w:r w:rsidRPr="00627408">
        <w:rPr>
          <w:rFonts w:ascii="Cambria" w:hAnsi="Cambria" w:cs="Calibri"/>
          <w:kern w:val="0"/>
          <w:lang w:val="en-US"/>
        </w:rPr>
        <w:t xml:space="preserve"> (Minneapolis: Fortress Press, 1993).</w:t>
      </w:r>
      <w:r w:rsidRPr="00627408">
        <w:rPr>
          <w:rFonts w:ascii="Cambria" w:hAnsi="Cambria"/>
        </w:rPr>
        <w:fldChar w:fldCharType="end"/>
      </w:r>
    </w:p>
  </w:footnote>
  <w:footnote w:id="3">
    <w:p w:rsidR="007E36C9" w:rsidRPr="007E36C9" w:rsidRDefault="007E36C9" w:rsidP="007E36C9">
      <w:pPr>
        <w:pStyle w:val="FootnoteText"/>
        <w:ind w:firstLine="720"/>
        <w:rPr>
          <w:rFonts w:ascii="Cambria" w:hAnsi="Cambria"/>
          <w:lang w:val="en-US"/>
        </w:rPr>
      </w:pPr>
      <w:r w:rsidRPr="007E36C9">
        <w:rPr>
          <w:rStyle w:val="FootnoteReference"/>
          <w:rFonts w:ascii="Cambria" w:hAnsi="Cambria"/>
        </w:rPr>
        <w:footnoteRef/>
      </w:r>
      <w:r w:rsidRPr="007E36C9">
        <w:rPr>
          <w:rFonts w:ascii="Cambria" w:hAnsi="Cambria"/>
        </w:rPr>
        <w:t xml:space="preserve"> </w:t>
      </w:r>
      <w:r w:rsidRPr="007E36C9">
        <w:rPr>
          <w:rFonts w:ascii="Cambria" w:hAnsi="Cambria"/>
        </w:rPr>
        <w:fldChar w:fldCharType="begin"/>
      </w:r>
      <w:r w:rsidR="00C701E6">
        <w:rPr>
          <w:rFonts w:ascii="Cambria" w:hAnsi="Cambria"/>
        </w:rPr>
        <w:instrText xml:space="preserve"> ADDIN ZOTERO_ITEM CSL_CITATION {"citationID":"NqH1u49a","properties":{"formattedCitation":"A. J. Swoboda, {\\i{}Tongues and Trees: Toward a Pentecostal Ecological Theology}, Journal of Pentecostal Theology Supplement Series 40 (Blanford Forum: Deo Publ, 2013).","plainCitation":"A. J. Swoboda, Tongues and Trees: Toward a Pentecostal Ecological Theology, Journal of Pentecostal Theology Supplement Series 40 (Blanford Forum: Deo Publ, 2013).","noteIndex":3},"citationItems":[{"id":620,"uris":["http://zotero.org/users/6858392/items/L2I8ELI4"],"itemData":{"id":620,"type":"book","abstract":"Foreword Amos Yong -- Introduction : voice in the wilderness -- The green scene : ecotheology in context -- Ecoglossolalia : the tongues of a twenty-first-century Pentecostal ecotheology -- The Spirit climate : recent ecopneumatological paradigms -- Geography of the Spirit : central themes in Pentecostal pneumatology -- Tongues and trees : towards a green Pentecostal pneumatology -- Conclusion","collection-number":"40","collection-title":"Journal of Pentecostal theology Supplement series","event-place":"Blanford Forum","ISBN":"978-1-905679-29-4","language":"eng","number-of-pages":"287","publisher":"Deo Publ","publisher-place":"Blanford Forum","source":"K10plus ISBN","title":"Tongues and trees: toward a Pentecostal ecological theology","title-short":"Tongues and trees","author":[{"family":"Swoboda","given":"A. J."}],"issued":{"date-parts":[["2013"]]}}}],"schema":"https://github.com/citation-style-language/schema/raw/master/csl-citation.json"} </w:instrText>
      </w:r>
      <w:r w:rsidRPr="007E36C9">
        <w:rPr>
          <w:rFonts w:ascii="Cambria" w:hAnsi="Cambria"/>
        </w:rPr>
        <w:fldChar w:fldCharType="separate"/>
      </w:r>
      <w:r w:rsidRPr="007E36C9">
        <w:rPr>
          <w:rFonts w:ascii="Cambria" w:hAnsi="Cambria" w:cs="Calibri"/>
          <w:kern w:val="0"/>
          <w:lang w:val="en-US"/>
        </w:rPr>
        <w:t xml:space="preserve">A. J. Swoboda, </w:t>
      </w:r>
      <w:r w:rsidRPr="007E36C9">
        <w:rPr>
          <w:rFonts w:ascii="Cambria" w:hAnsi="Cambria" w:cs="Calibri"/>
          <w:i/>
          <w:iCs/>
          <w:kern w:val="0"/>
          <w:lang w:val="en-US"/>
        </w:rPr>
        <w:t>Tongues and Trees: Toward a Pentecostal Ecological Theology</w:t>
      </w:r>
      <w:r w:rsidRPr="007E36C9">
        <w:rPr>
          <w:rFonts w:ascii="Cambria" w:hAnsi="Cambria" w:cs="Calibri"/>
          <w:kern w:val="0"/>
          <w:lang w:val="en-US"/>
        </w:rPr>
        <w:t>, Journal of Pentecostal Theology Supplement Series 40 (Blanford Forum: Deo Publ, 2013).</w:t>
      </w:r>
      <w:r w:rsidRPr="007E36C9">
        <w:rPr>
          <w:rFonts w:ascii="Cambria" w:hAnsi="Cambria"/>
        </w:rPr>
        <w:fldChar w:fldCharType="end"/>
      </w:r>
    </w:p>
  </w:footnote>
  <w:footnote w:id="4">
    <w:p w:rsidR="007E36C9" w:rsidRPr="007E36C9" w:rsidRDefault="007E36C9" w:rsidP="007E36C9">
      <w:pPr>
        <w:pStyle w:val="FootnoteText"/>
        <w:ind w:firstLine="720"/>
        <w:rPr>
          <w:rFonts w:ascii="Cambria" w:hAnsi="Cambria"/>
          <w:lang w:val="en-US"/>
        </w:rPr>
      </w:pPr>
      <w:r w:rsidRPr="007E36C9">
        <w:rPr>
          <w:rStyle w:val="FootnoteReference"/>
          <w:rFonts w:ascii="Cambria" w:hAnsi="Cambria"/>
        </w:rPr>
        <w:footnoteRef/>
      </w:r>
      <w:r w:rsidRPr="007E36C9">
        <w:rPr>
          <w:rFonts w:ascii="Cambria" w:hAnsi="Cambria"/>
        </w:rPr>
        <w:t xml:space="preserve"> </w:t>
      </w:r>
      <w:r w:rsidRPr="007E36C9">
        <w:rPr>
          <w:rFonts w:ascii="Cambria" w:hAnsi="Cambria"/>
        </w:rPr>
        <w:fldChar w:fldCharType="begin"/>
      </w:r>
      <w:r w:rsidR="00C701E6">
        <w:rPr>
          <w:rFonts w:ascii="Cambria" w:hAnsi="Cambria"/>
        </w:rPr>
        <w:instrText xml:space="preserve"> ADDIN ZOTERO_ITEM CSL_CITATION {"citationID":"Tm6Dmk7Q","properties":{"formattedCitation":"J\\uc0\\u252{}rgen Moltmann, {\\i{}The Spirit of Life: A Universal Affirmation}, 1st Fortress Press ed (Minneapolis: Fortress Press, 1992).","plainCitation":"Jürgen Moltmann, The Spirit of Life: A Universal Affirmation, 1st Fortress Press ed (Minneapolis: Fortress Press, 1992).","dontUpdate":true,"noteIndex":4},"citationItems":[{"id":381,"uris":["http://zotero.org/users/6858392/items/E478KQGK"],"itemData":{"id":381,"type":"book","call-number":"BT121.2 .M613 1992","edition":"1st Fortress Press ed","event-place":"Minneapolis","ISBN":"978-0-8006-2737-9","language":"eng","number-of-pages":"358","publisher":"Fortress Press","publisher-place":"Minneapolis","source":"Library of Congress ISBN","title":"The Spirit of life: a universal affirmation","title-short":"The Spirit of life","author":[{"family":"Moltmann","given":"Jürgen"}],"issued":{"date-parts":[["1992"]]}}}],"schema":"https://github.com/citation-style-language/schema/raw/master/csl-citation.json"} </w:instrText>
      </w:r>
      <w:r w:rsidRPr="007E36C9">
        <w:rPr>
          <w:rFonts w:ascii="Cambria" w:hAnsi="Cambria"/>
        </w:rPr>
        <w:fldChar w:fldCharType="separate"/>
      </w:r>
      <w:r w:rsidRPr="007E36C9">
        <w:rPr>
          <w:rFonts w:ascii="Cambria" w:hAnsi="Cambria" w:cs="Calibri"/>
          <w:kern w:val="0"/>
          <w:lang w:val="en-US"/>
        </w:rPr>
        <w:t xml:space="preserve">Jürgen Moltmann, </w:t>
      </w:r>
      <w:r w:rsidRPr="007E36C9">
        <w:rPr>
          <w:rFonts w:ascii="Cambria" w:hAnsi="Cambria" w:cs="Calibri"/>
          <w:i/>
          <w:iCs/>
          <w:kern w:val="0"/>
          <w:lang w:val="en-US"/>
        </w:rPr>
        <w:t>The Spirit of Life: A Universal Affirmation</w:t>
      </w:r>
      <w:r w:rsidRPr="007E36C9">
        <w:rPr>
          <w:rFonts w:ascii="Cambria" w:hAnsi="Cambria" w:cs="Calibri"/>
          <w:kern w:val="0"/>
          <w:lang w:val="en-US"/>
        </w:rPr>
        <w:t>, 1st Fortress Press ed (Minneapolis: Fortress Press, 1992), 62.</w:t>
      </w:r>
      <w:r w:rsidRPr="007E36C9">
        <w:rPr>
          <w:rFonts w:ascii="Cambria" w:hAnsi="Cambria"/>
        </w:rPr>
        <w:fldChar w:fldCharType="end"/>
      </w:r>
    </w:p>
  </w:footnote>
  <w:footnote w:id="5">
    <w:p w:rsidR="004E5314" w:rsidRPr="004E5314" w:rsidRDefault="004E5314" w:rsidP="004E5314">
      <w:pPr>
        <w:pStyle w:val="FootnoteText"/>
        <w:ind w:firstLine="720"/>
        <w:rPr>
          <w:rFonts w:ascii="Cambria" w:hAnsi="Cambria"/>
          <w:lang w:val="en-US"/>
        </w:rPr>
      </w:pPr>
      <w:r w:rsidRPr="004E5314">
        <w:rPr>
          <w:rStyle w:val="FootnoteReference"/>
          <w:rFonts w:ascii="Cambria" w:hAnsi="Cambria"/>
        </w:rPr>
        <w:footnoteRef/>
      </w:r>
      <w:r w:rsidRPr="004E5314">
        <w:rPr>
          <w:rFonts w:ascii="Cambria" w:hAnsi="Cambria"/>
        </w:rPr>
        <w:t xml:space="preserve"> </w:t>
      </w:r>
      <w:r w:rsidRPr="004E5314">
        <w:rPr>
          <w:rFonts w:ascii="Cambria" w:hAnsi="Cambria"/>
        </w:rPr>
        <w:fldChar w:fldCharType="begin"/>
      </w:r>
      <w:r w:rsidR="00C701E6">
        <w:rPr>
          <w:rFonts w:ascii="Cambria" w:hAnsi="Cambria"/>
        </w:rPr>
        <w:instrText xml:space="preserve"> ADDIN ZOTERO_ITEM CSL_CITATION {"citationID":"Frv6aX9a","properties":{"formattedCitation":"Sallie McFague, {\\i{}A New Climate for Theology: God, the World, and Global Warming} (Minneapolis: Fortress Press, 2008).","plainCitation":"Sallie McFague, A New Climate for Theology: God, the World, and Global Warming (Minneapolis: Fortress Press, 2008).","dontUpdate":true,"noteIndex":5},"citationItems":[{"id":623,"uris":["http://zotero.org/users/6858392/items/D78K7C3D"],"itemData":{"id":623,"type":"book","event-place":"Minneapolis","ISBN":"978-0-8006-6271-4","language":"eng","number-of-pages":"198","publisher":"Fortress Press","publisher-place":"Minneapolis","source":"K10plus ISBN","title":"A new climate for theology: God, the world, and global warming","title-short":"A new climate for theology","author":[{"family":"McFague","given":"Sallie"}],"issued":{"date-parts":[["2008"]]}}}],"schema":"https://github.com/citation-style-language/schema/raw/master/csl-citation.json"} </w:instrText>
      </w:r>
      <w:r w:rsidRPr="004E5314">
        <w:rPr>
          <w:rFonts w:ascii="Cambria" w:hAnsi="Cambria"/>
        </w:rPr>
        <w:fldChar w:fldCharType="separate"/>
      </w:r>
      <w:r w:rsidRPr="004E5314">
        <w:rPr>
          <w:rFonts w:ascii="Cambria" w:hAnsi="Cambria" w:cs="Calibri"/>
          <w:kern w:val="0"/>
          <w:lang w:val="en-US"/>
        </w:rPr>
        <w:t xml:space="preserve">Sallie McFague, </w:t>
      </w:r>
      <w:r w:rsidRPr="004E5314">
        <w:rPr>
          <w:rFonts w:ascii="Cambria" w:hAnsi="Cambria" w:cs="Calibri"/>
          <w:i/>
          <w:iCs/>
          <w:kern w:val="0"/>
          <w:lang w:val="en-US"/>
        </w:rPr>
        <w:t>A New Climate for Theology: God, the World, and Global Warming</w:t>
      </w:r>
      <w:r w:rsidRPr="004E5314">
        <w:rPr>
          <w:rFonts w:ascii="Cambria" w:hAnsi="Cambria" w:cs="Calibri"/>
          <w:kern w:val="0"/>
          <w:lang w:val="en-US"/>
        </w:rPr>
        <w:t xml:space="preserve"> (Minneapolis: Fortress Press, 2008), 27-40.</w:t>
      </w:r>
      <w:r w:rsidRPr="004E5314">
        <w:rPr>
          <w:rFonts w:ascii="Cambria" w:hAnsi="Cambria"/>
        </w:rPr>
        <w:fldChar w:fldCharType="end"/>
      </w:r>
    </w:p>
  </w:footnote>
  <w:footnote w:id="6">
    <w:p w:rsidR="00B76F2D" w:rsidRPr="00B76F2D" w:rsidRDefault="00B76F2D" w:rsidP="00B76F2D">
      <w:pPr>
        <w:pStyle w:val="FootnoteText"/>
        <w:ind w:firstLine="720"/>
        <w:rPr>
          <w:rFonts w:ascii="Cambria" w:hAnsi="Cambria"/>
          <w:lang w:val="en-US"/>
        </w:rPr>
      </w:pPr>
      <w:r w:rsidRPr="00B76F2D">
        <w:rPr>
          <w:rStyle w:val="FootnoteReference"/>
          <w:rFonts w:ascii="Cambria" w:hAnsi="Cambria"/>
        </w:rPr>
        <w:footnoteRef/>
      </w:r>
      <w:r w:rsidRPr="00B76F2D">
        <w:rPr>
          <w:rFonts w:ascii="Cambria" w:hAnsi="Cambria"/>
        </w:rPr>
        <w:t xml:space="preserve"> </w:t>
      </w:r>
      <w:r w:rsidRPr="00B76F2D">
        <w:rPr>
          <w:rFonts w:ascii="Cambria" w:hAnsi="Cambria"/>
        </w:rPr>
        <w:fldChar w:fldCharType="begin"/>
      </w:r>
      <w:r w:rsidR="00C701E6">
        <w:rPr>
          <w:rFonts w:ascii="Cambria" w:hAnsi="Cambria"/>
        </w:rPr>
        <w:instrText xml:space="preserve"> ADDIN ZOTERO_ITEM CSL_CITATION {"citationID":"IoJgMJPW","properties":{"formattedCitation":"McFague, {\\i{}The Body of God}.","plainCitation":"McFague, The Body of God.","dontUpdate":true,"noteIndex":6},"citationItems":[{"id":619,"uris":["http://zotero.org/users/6858392/items/M4NJVRGT"],"itemData":{"id":619,"type":"book","call-number":"BT695.5 .M443 1993","event-place":"Minneapolis","ISBN":"978-0-8006-2735-5","number-of-pages":"274","publisher":"Fortress Press","publisher-place":"Minneapolis","source":"Library of Congress ISBN","title":"The body of God: an ecological theology","title-short":"The body of God","author":[{"family":"McFague","given":"Sallie"}],"issued":{"date-parts":[["1993"]]}}}],"schema":"https://github.com/citation-style-language/schema/raw/master/csl-citation.json"} </w:instrText>
      </w:r>
      <w:r w:rsidRPr="00B76F2D">
        <w:rPr>
          <w:rFonts w:ascii="Cambria" w:hAnsi="Cambria"/>
        </w:rPr>
        <w:fldChar w:fldCharType="separate"/>
      </w:r>
      <w:r w:rsidRPr="00B76F2D">
        <w:rPr>
          <w:rFonts w:ascii="Cambria" w:hAnsi="Cambria" w:cs="Calibri"/>
          <w:kern w:val="0"/>
          <w:lang w:val="en-US"/>
        </w:rPr>
        <w:t xml:space="preserve">McFague, </w:t>
      </w:r>
      <w:r w:rsidRPr="00B76F2D">
        <w:rPr>
          <w:rFonts w:ascii="Cambria" w:hAnsi="Cambria" w:cs="Calibri"/>
          <w:i/>
          <w:iCs/>
          <w:kern w:val="0"/>
          <w:lang w:val="en-US"/>
        </w:rPr>
        <w:t>The Body of God</w:t>
      </w:r>
      <w:r w:rsidRPr="00B76F2D">
        <w:rPr>
          <w:rFonts w:ascii="Cambria" w:hAnsi="Cambria" w:cs="Calibri"/>
          <w:kern w:val="0"/>
          <w:lang w:val="en-US"/>
        </w:rPr>
        <w:t>, 106.</w:t>
      </w:r>
      <w:r w:rsidRPr="00B76F2D">
        <w:rPr>
          <w:rFonts w:ascii="Cambria" w:hAnsi="Cambria"/>
        </w:rPr>
        <w:fldChar w:fldCharType="end"/>
      </w:r>
    </w:p>
  </w:footnote>
  <w:footnote w:id="7">
    <w:p w:rsidR="00B76F2D" w:rsidRPr="00B76F2D" w:rsidRDefault="00B76F2D" w:rsidP="00B76F2D">
      <w:pPr>
        <w:pStyle w:val="FootnoteText"/>
        <w:ind w:firstLine="720"/>
        <w:rPr>
          <w:rFonts w:ascii="Cambria" w:hAnsi="Cambria"/>
          <w:lang w:val="en-US"/>
        </w:rPr>
      </w:pPr>
      <w:r w:rsidRPr="00B76F2D">
        <w:rPr>
          <w:rStyle w:val="FootnoteReference"/>
          <w:rFonts w:ascii="Cambria" w:hAnsi="Cambria"/>
        </w:rPr>
        <w:footnoteRef/>
      </w:r>
      <w:r w:rsidRPr="00B76F2D">
        <w:rPr>
          <w:rFonts w:ascii="Cambria" w:hAnsi="Cambria"/>
        </w:rPr>
        <w:t xml:space="preserve"> </w:t>
      </w:r>
      <w:r w:rsidRPr="00B76F2D">
        <w:rPr>
          <w:rFonts w:ascii="Cambria" w:hAnsi="Cambria"/>
        </w:rPr>
        <w:fldChar w:fldCharType="begin"/>
      </w:r>
      <w:r w:rsidR="00C701E6">
        <w:rPr>
          <w:rFonts w:ascii="Cambria" w:hAnsi="Cambria"/>
        </w:rPr>
        <w:instrText xml:space="preserve"> ADDIN ZOTERO_ITEM CSL_CITATION {"citationID":"s8XiXeKO","properties":{"formattedCitation":"McFague, {\\i{}A New Climate for Theology}.","plainCitation":"McFague, A New Climate for Theology.","dontUpdate":true,"noteIndex":7},"citationItems":[{"id":623,"uris":["http://zotero.org/users/6858392/items/D78K7C3D"],"itemData":{"id":623,"type":"book","event-place":"Minneapolis","ISBN":"978-0-8006-6271-4","language":"eng","number-of-pages":"198","publisher":"Fortress Press","publisher-place":"Minneapolis","source":"K10plus ISBN","title":"A new climate for theology: God, the world, and global warming","title-short":"A new climate for theology","author":[{"family":"McFague","given":"Sallie"}],"issued":{"date-parts":[["2008"]]}}}],"schema":"https://github.com/citation-style-language/schema/raw/master/csl-citation.json"} </w:instrText>
      </w:r>
      <w:r w:rsidRPr="00B76F2D">
        <w:rPr>
          <w:rFonts w:ascii="Cambria" w:hAnsi="Cambria"/>
        </w:rPr>
        <w:fldChar w:fldCharType="separate"/>
      </w:r>
      <w:r w:rsidRPr="00B76F2D">
        <w:rPr>
          <w:rFonts w:ascii="Cambria" w:hAnsi="Cambria" w:cs="Calibri"/>
          <w:kern w:val="0"/>
          <w:lang w:val="en-US"/>
        </w:rPr>
        <w:t xml:space="preserve">McFague, </w:t>
      </w:r>
      <w:r w:rsidRPr="00B76F2D">
        <w:rPr>
          <w:rFonts w:ascii="Cambria" w:hAnsi="Cambria" w:cs="Calibri"/>
          <w:i/>
          <w:iCs/>
          <w:kern w:val="0"/>
          <w:lang w:val="en-US"/>
        </w:rPr>
        <w:t>A New Climate for Theology</w:t>
      </w:r>
      <w:r w:rsidRPr="00B76F2D">
        <w:rPr>
          <w:rFonts w:ascii="Cambria" w:hAnsi="Cambria" w:cs="Calibri"/>
          <w:kern w:val="0"/>
          <w:lang w:val="en-US"/>
        </w:rPr>
        <w:t>, 30, 85.</w:t>
      </w:r>
      <w:r w:rsidRPr="00B76F2D">
        <w:rPr>
          <w:rFonts w:ascii="Cambria" w:hAnsi="Cambria"/>
        </w:rPr>
        <w:fldChar w:fldCharType="end"/>
      </w:r>
    </w:p>
  </w:footnote>
  <w:footnote w:id="8">
    <w:p w:rsidR="00130E34" w:rsidRPr="00130E34" w:rsidRDefault="00130E34" w:rsidP="00130E34">
      <w:pPr>
        <w:pStyle w:val="FootnoteText"/>
        <w:ind w:firstLine="720"/>
        <w:rPr>
          <w:rFonts w:ascii="Cambria" w:hAnsi="Cambria"/>
          <w:lang w:val="en-US"/>
        </w:rPr>
      </w:pPr>
      <w:r w:rsidRPr="00130E34">
        <w:rPr>
          <w:rStyle w:val="FootnoteReference"/>
          <w:rFonts w:ascii="Cambria" w:hAnsi="Cambria"/>
        </w:rPr>
        <w:footnoteRef/>
      </w:r>
      <w:r w:rsidRPr="00130E34">
        <w:rPr>
          <w:rFonts w:ascii="Cambria" w:hAnsi="Cambria"/>
        </w:rPr>
        <w:t xml:space="preserve"> </w:t>
      </w:r>
      <w:r w:rsidRPr="00130E34">
        <w:rPr>
          <w:rFonts w:ascii="Cambria" w:hAnsi="Cambria"/>
        </w:rPr>
        <w:fldChar w:fldCharType="begin"/>
      </w:r>
      <w:r w:rsidR="00C701E6">
        <w:rPr>
          <w:rFonts w:ascii="Cambria" w:hAnsi="Cambria"/>
        </w:rPr>
        <w:instrText xml:space="preserve"> ADDIN ZOTERO_ITEM CSL_CITATION {"citationID":"HleZRwu8","properties":{"formattedCitation":"Sallie McFague, {\\i{}Super, Natural Christians: How We Should Love Nature} (Minneapolis, Minn: Fortress Press, 1997).","plainCitation":"Sallie McFague, Super, Natural Christians: How We Should Love Nature (Minneapolis, Minn: Fortress Press, 1997).","dontUpdate":true,"noteIndex":8},"citationItems":[{"id":640,"uris":["http://zotero.org/users/6858392/items/GXYNT3TN"],"itemData":{"id":640,"type":"book","event-place":"Minneapolis, Minn","ISBN":"978-0-8006-3076-8","language":"eng","number-of-pages":"207","publisher":"Fortress Press","publisher-place":"Minneapolis, Minn","source":"K10plus ISBN","title":"Super, natural Christians: how we should love nature","title-short":"Super, natural Christians","author":[{"family":"McFague","given":"Sallie"}],"issued":{"date-parts":[["1997"]]}}}],"schema":"https://github.com/citation-style-language/schema/raw/master/csl-citation.json"} </w:instrText>
      </w:r>
      <w:r w:rsidRPr="00130E34">
        <w:rPr>
          <w:rFonts w:ascii="Cambria" w:hAnsi="Cambria"/>
        </w:rPr>
        <w:fldChar w:fldCharType="separate"/>
      </w:r>
      <w:r w:rsidRPr="00130E34">
        <w:rPr>
          <w:rFonts w:ascii="Cambria" w:hAnsi="Cambria" w:cs="Calibri"/>
          <w:kern w:val="0"/>
          <w:lang w:val="en-US"/>
        </w:rPr>
        <w:t xml:space="preserve">Sallie McFague, </w:t>
      </w:r>
      <w:r w:rsidRPr="00130E34">
        <w:rPr>
          <w:rFonts w:ascii="Cambria" w:hAnsi="Cambria" w:cs="Calibri"/>
          <w:i/>
          <w:iCs/>
          <w:kern w:val="0"/>
          <w:lang w:val="en-US"/>
        </w:rPr>
        <w:t>Super, Natural Christians: How We Should Love Nature</w:t>
      </w:r>
      <w:r w:rsidRPr="00130E34">
        <w:rPr>
          <w:rFonts w:ascii="Cambria" w:hAnsi="Cambria" w:cs="Calibri"/>
          <w:kern w:val="0"/>
          <w:lang w:val="en-US"/>
        </w:rPr>
        <w:t xml:space="preserve"> (Minneapolis, Minn: Fortress Press, 1997), 174.</w:t>
      </w:r>
      <w:r w:rsidRPr="00130E34">
        <w:rPr>
          <w:rFonts w:ascii="Cambria" w:hAnsi="Cambria"/>
        </w:rPr>
        <w:fldChar w:fldCharType="end"/>
      </w:r>
    </w:p>
  </w:footnote>
  <w:footnote w:id="9">
    <w:p w:rsidR="00C701E6" w:rsidRPr="00C701E6" w:rsidRDefault="00C701E6" w:rsidP="00C701E6">
      <w:pPr>
        <w:pStyle w:val="FootnoteText"/>
        <w:ind w:firstLine="720"/>
        <w:rPr>
          <w:rFonts w:ascii="Cambria" w:hAnsi="Cambria"/>
          <w:lang w:val="en-US"/>
        </w:rPr>
      </w:pPr>
      <w:r w:rsidRPr="00C701E6">
        <w:rPr>
          <w:rStyle w:val="FootnoteReference"/>
          <w:rFonts w:ascii="Cambria" w:hAnsi="Cambria"/>
        </w:rPr>
        <w:footnoteRef/>
      </w:r>
      <w:r w:rsidRPr="00C701E6">
        <w:rPr>
          <w:rFonts w:ascii="Cambria" w:hAnsi="Cambria"/>
        </w:rPr>
        <w:t xml:space="preserve"> </w:t>
      </w:r>
      <w:r w:rsidRPr="00C701E6">
        <w:rPr>
          <w:rFonts w:ascii="Cambria" w:hAnsi="Cambria"/>
        </w:rPr>
        <w:fldChar w:fldCharType="begin"/>
      </w:r>
      <w:r w:rsidR="00055D50">
        <w:rPr>
          <w:rFonts w:ascii="Cambria" w:hAnsi="Cambria"/>
        </w:rPr>
        <w:instrText xml:space="preserve"> ADDIN ZOTERO_ITEM CSL_CITATION {"citationID":"I6u3lahq","properties":{"formattedCitation":"McFague.","plainCitation":"McFague.","dontUpdate":true,"noteIndex":9},"citationItems":[{"id":640,"uris":["http://zotero.org/users/6858392/items/GXYNT3TN"],"itemData":{"id":640,"type":"book","event-place":"Minneapolis, Minn","ISBN":"978-0-8006-3076-8","language":"eng","number-of-pages":"207","publisher":"Fortress Press","publisher-place":"Minneapolis, Minn","source":"K10plus ISBN","title":"Super, natural Christians: how we should love nature","title-short":"Super, natural Christians","author":[{"family":"McFague","given":"Sallie"}],"issued":{"date-parts":[["1997"]]}}}],"schema":"https://github.com/citation-style-language/schema/raw/master/csl-citation.json"} </w:instrText>
      </w:r>
      <w:r w:rsidRPr="00C701E6">
        <w:rPr>
          <w:rFonts w:ascii="Cambria" w:hAnsi="Cambria"/>
        </w:rPr>
        <w:fldChar w:fldCharType="separate"/>
      </w:r>
      <w:r w:rsidRPr="00C701E6">
        <w:rPr>
          <w:rFonts w:ascii="Cambria" w:hAnsi="Cambria"/>
          <w:noProof/>
        </w:rPr>
        <w:t>McFague, 47-47.</w:t>
      </w:r>
      <w:r w:rsidRPr="00C701E6">
        <w:rPr>
          <w:rFonts w:ascii="Cambria" w:hAnsi="Cambria"/>
        </w:rPr>
        <w:fldChar w:fldCharType="end"/>
      </w:r>
    </w:p>
  </w:footnote>
  <w:footnote w:id="10">
    <w:p w:rsidR="00913F23" w:rsidRPr="00C701E6" w:rsidRDefault="00913F23" w:rsidP="00913F23">
      <w:pPr>
        <w:pStyle w:val="FootnoteText"/>
        <w:ind w:firstLine="720"/>
        <w:rPr>
          <w:rFonts w:ascii="Cambria" w:hAnsi="Cambria"/>
          <w:lang w:val="en-US"/>
        </w:rPr>
      </w:pPr>
      <w:r w:rsidRPr="00C701E6">
        <w:rPr>
          <w:rStyle w:val="FootnoteReference"/>
          <w:rFonts w:ascii="Cambria" w:hAnsi="Cambria"/>
        </w:rPr>
        <w:footnoteRef/>
      </w:r>
      <w:r w:rsidRPr="00C701E6">
        <w:rPr>
          <w:rFonts w:ascii="Cambria" w:hAnsi="Cambria"/>
        </w:rPr>
        <w:t xml:space="preserve"> </w:t>
      </w:r>
      <w:r w:rsidRPr="00C701E6">
        <w:rPr>
          <w:rFonts w:ascii="Cambria" w:hAnsi="Cambria"/>
        </w:rPr>
        <w:fldChar w:fldCharType="begin"/>
      </w:r>
      <w:r w:rsidRPr="00C701E6">
        <w:rPr>
          <w:rFonts w:ascii="Cambria" w:hAnsi="Cambria"/>
        </w:rPr>
        <w:instrText xml:space="preserve"> ADDIN ZOTERO_ITEM CSL_CITATION {"citationID":"SYbP3tJ6","properties":{"formattedCitation":"McFague.","plainCitation":"McFague.","noteIndex":10},"citationItems":[{"id":640,"uris":["http://zotero.org/users/6858392/items/GXYNT3TN"],"itemData":{"id":640,"type":"book","event-place":"Minneapolis, Minn","ISBN":"978-0-8006-3076-8","language":"eng","number-of-pages":"207","publisher":"Fortress Press","publisher-place":"Minneapolis, Minn","source":"K10plus ISBN","title":"Super, natural Christians: how we should love nature","title-short":"Super, natural Christians","author":[{"family":"McFague","given":"Sallie"}],"issued":{"date-parts":[["1997"]]}}}],"schema":"https://github.com/citation-style-language/schema/raw/master/csl-citation.json"} </w:instrText>
      </w:r>
      <w:r w:rsidRPr="00C701E6">
        <w:rPr>
          <w:rFonts w:ascii="Cambria" w:hAnsi="Cambria"/>
        </w:rPr>
        <w:fldChar w:fldCharType="separate"/>
      </w:r>
      <w:r w:rsidRPr="00C701E6">
        <w:rPr>
          <w:rFonts w:ascii="Cambria" w:hAnsi="Cambria"/>
          <w:noProof/>
        </w:rPr>
        <w:t>McFague.</w:t>
      </w:r>
      <w:r w:rsidRPr="00C701E6">
        <w:rPr>
          <w:rFonts w:ascii="Cambria" w:hAnsi="Cambria"/>
        </w:rPr>
        <w:fldChar w:fldCharType="end"/>
      </w:r>
    </w:p>
  </w:footnote>
  <w:footnote w:id="11">
    <w:p w:rsidR="00913F23" w:rsidRPr="00913F23" w:rsidRDefault="00913F23" w:rsidP="00913F23">
      <w:pPr>
        <w:pStyle w:val="FootnoteText"/>
        <w:ind w:firstLine="720"/>
        <w:rPr>
          <w:rFonts w:ascii="Cambria" w:hAnsi="Cambria"/>
          <w:lang w:val="en-US"/>
        </w:rPr>
      </w:pPr>
      <w:r w:rsidRPr="00913F23">
        <w:rPr>
          <w:rStyle w:val="FootnoteReference"/>
          <w:rFonts w:ascii="Cambria" w:hAnsi="Cambria"/>
        </w:rPr>
        <w:footnoteRef/>
      </w:r>
      <w:r w:rsidRPr="00913F23">
        <w:rPr>
          <w:rFonts w:ascii="Cambria" w:hAnsi="Cambria"/>
        </w:rPr>
        <w:t xml:space="preserve"> </w:t>
      </w:r>
      <w:r w:rsidRPr="00913F23">
        <w:rPr>
          <w:rFonts w:ascii="Cambria" w:hAnsi="Cambria"/>
        </w:rPr>
        <w:fldChar w:fldCharType="begin"/>
      </w:r>
      <w:r w:rsidR="00055D50">
        <w:rPr>
          <w:rFonts w:ascii="Cambria" w:hAnsi="Cambria"/>
        </w:rPr>
        <w:instrText xml:space="preserve"> ADDIN ZOTERO_ITEM CSL_CITATION {"citationID":"ozHapvGm","properties":{"formattedCitation":"Swoboda, {\\i{}Tongues and Trees}.","plainCitation":"Swoboda, Tongues and Trees.","dontUpdate":true,"noteIndex":11},"citationItems":[{"id":620,"uris":["http://zotero.org/users/6858392/items/L2I8ELI4"],"itemData":{"id":620,"type":"book","abstract":"Foreword Amos Yong -- Introduction : voice in the wilderness -- The green scene : ecotheology in context -- Ecoglossolalia : the tongues of a twenty-first-century Pentecostal ecotheology -- The Spirit climate : recent ecopneumatological paradigms -- Geography of the Spirit : central themes in Pentecostal pneumatology -- Tongues and trees : towards a green Pentecostal pneumatology -- Conclusion","collection-number":"40","collection-title":"Journal of Pentecostal theology Supplement series","event-place":"Blanford Forum","ISBN":"978-1-905679-29-4","language":"eng","number-of-pages":"287","publisher":"Deo Publ","publisher-place":"Blanford Forum","source":"K10plus ISBN","title":"Tongues and trees: toward a Pentecostal ecological theology","title-short":"Tongues and trees","author":[{"family":"Swoboda","given":"A. J."}],"issued":{"date-parts":[["2013"]]}}}],"schema":"https://github.com/citation-style-language/schema/raw/master/csl-citation.json"} </w:instrText>
      </w:r>
      <w:r w:rsidRPr="00913F23">
        <w:rPr>
          <w:rFonts w:ascii="Cambria" w:hAnsi="Cambria"/>
        </w:rPr>
        <w:fldChar w:fldCharType="separate"/>
      </w:r>
      <w:r w:rsidRPr="00913F23">
        <w:rPr>
          <w:rFonts w:ascii="Cambria" w:hAnsi="Cambria" w:cs="Calibri"/>
          <w:kern w:val="0"/>
          <w:lang w:val="en-US"/>
        </w:rPr>
        <w:t xml:space="preserve">Swoboda, </w:t>
      </w:r>
      <w:r w:rsidRPr="00913F23">
        <w:rPr>
          <w:rFonts w:ascii="Cambria" w:hAnsi="Cambria" w:cs="Calibri"/>
          <w:i/>
          <w:iCs/>
          <w:kern w:val="0"/>
          <w:lang w:val="en-US"/>
        </w:rPr>
        <w:t>Tongues and Trees</w:t>
      </w:r>
      <w:r>
        <w:rPr>
          <w:rFonts w:ascii="Cambria" w:hAnsi="Cambria" w:cs="Calibri"/>
          <w:kern w:val="0"/>
          <w:lang w:val="en-US"/>
        </w:rPr>
        <w:t>, 276</w:t>
      </w:r>
      <w:r w:rsidRPr="00913F23">
        <w:rPr>
          <w:rFonts w:ascii="Cambria" w:hAnsi="Cambria" w:cs="Calibri"/>
          <w:kern w:val="0"/>
          <w:lang w:val="en-US"/>
        </w:rPr>
        <w:t>.</w:t>
      </w:r>
      <w:r w:rsidRPr="00913F23">
        <w:rPr>
          <w:rFonts w:ascii="Cambria" w:hAnsi="Cambria"/>
        </w:rPr>
        <w:fldChar w:fldCharType="end"/>
      </w:r>
    </w:p>
  </w:footnote>
  <w:footnote w:id="12">
    <w:p w:rsidR="00F23BBC" w:rsidRPr="00F23BBC" w:rsidRDefault="00F23BBC" w:rsidP="00F23BBC">
      <w:pPr>
        <w:pStyle w:val="FootnoteText"/>
        <w:ind w:firstLine="720"/>
        <w:rPr>
          <w:rFonts w:ascii="Cambria" w:hAnsi="Cambria"/>
          <w:lang w:val="en-US"/>
        </w:rPr>
      </w:pPr>
      <w:r>
        <w:rPr>
          <w:rStyle w:val="FootnoteReference"/>
        </w:rPr>
        <w:footnoteRef/>
      </w:r>
      <w:r>
        <w:t xml:space="preserve"> </w:t>
      </w:r>
      <w:r w:rsidRPr="00F23BBC">
        <w:rPr>
          <w:rFonts w:ascii="Cambria" w:hAnsi="Cambria"/>
        </w:rPr>
        <w:fldChar w:fldCharType="begin"/>
      </w:r>
      <w:r w:rsidR="00055D50">
        <w:rPr>
          <w:rFonts w:ascii="Cambria" w:hAnsi="Cambria"/>
        </w:rPr>
        <w:instrText xml:space="preserve"> ADDIN ZOTERO_ITEM CSL_CITATION {"citationID":"NlAA7j4d","properties":{"formattedCitation":"Clark H. Pinnock, {\\i{}Flame of Love: A Theology of the Holy Spirit}, Repr. (Downers Grove, Ill: InterVarsity Pr, 2004).","plainCitation":"Clark H. Pinnock, Flame of Love: A Theology of the Holy Spirit, Repr. (Downers Grove, Ill: InterVarsity Pr, 2004).","dontUpdate":true,"noteIndex":12},"citationItems":[{"id":625,"uris":["http://zotero.org/users/6858392/items/JDWPE65W"],"itemData":{"id":625,"type":"book","edition":"Repr.","event-place":"Downers Grove, Ill","ISBN":"978-0-8308-1590-6","language":"eng","number-of-pages":"288","publisher":"InterVarsity Pr","publisher-place":"Downers Grove, Ill","source":"K10plus ISBN","title":"Flame of love: a theology of the Holy Spirit","title-short":"Flame of love","author":[{"family":"Pinnock","given":"Clark H."}],"issued":{"date-parts":[["2004"]]}}}],"schema":"https://github.com/citation-style-language/schema/raw/master/csl-citation.json"} </w:instrText>
      </w:r>
      <w:r w:rsidRPr="00F23BBC">
        <w:rPr>
          <w:rFonts w:ascii="Cambria" w:hAnsi="Cambria"/>
        </w:rPr>
        <w:fldChar w:fldCharType="separate"/>
      </w:r>
      <w:r w:rsidRPr="00F23BBC">
        <w:rPr>
          <w:rFonts w:ascii="Cambria" w:hAnsi="Cambria" w:cs="Calibri"/>
          <w:kern w:val="0"/>
          <w:lang w:val="en-US"/>
        </w:rPr>
        <w:t xml:space="preserve">Clark H. Pinnock, </w:t>
      </w:r>
      <w:r w:rsidRPr="00F23BBC">
        <w:rPr>
          <w:rFonts w:ascii="Cambria" w:hAnsi="Cambria" w:cs="Calibri"/>
          <w:i/>
          <w:iCs/>
          <w:kern w:val="0"/>
          <w:lang w:val="en-US"/>
        </w:rPr>
        <w:t>Flame of Love: A Theology of the Holy Spirit</w:t>
      </w:r>
      <w:r w:rsidRPr="00F23BBC">
        <w:rPr>
          <w:rFonts w:ascii="Cambria" w:hAnsi="Cambria" w:cs="Calibri"/>
          <w:kern w:val="0"/>
          <w:lang w:val="en-US"/>
        </w:rPr>
        <w:t>, Repr. (Downers Grove, Ill: InterVarsity Pr, 2004), 11.</w:t>
      </w:r>
      <w:r w:rsidRPr="00F23BBC">
        <w:rPr>
          <w:rFonts w:ascii="Cambria" w:hAnsi="Cambria"/>
        </w:rPr>
        <w:fldChar w:fldCharType="end"/>
      </w:r>
    </w:p>
  </w:footnote>
  <w:footnote w:id="13">
    <w:p w:rsidR="00F23BBC" w:rsidRPr="00F23BBC" w:rsidRDefault="00F23BBC" w:rsidP="00F23BBC">
      <w:pPr>
        <w:pStyle w:val="FootnoteText"/>
        <w:ind w:firstLine="720"/>
        <w:rPr>
          <w:rFonts w:ascii="Cambria" w:hAnsi="Cambria"/>
          <w:lang w:val="en-US"/>
        </w:rPr>
      </w:pPr>
      <w:r w:rsidRPr="00F23BBC">
        <w:rPr>
          <w:rStyle w:val="FootnoteReference"/>
          <w:rFonts w:ascii="Cambria" w:hAnsi="Cambria"/>
        </w:rPr>
        <w:footnoteRef/>
      </w:r>
      <w:r w:rsidRPr="00F23BBC">
        <w:rPr>
          <w:rFonts w:ascii="Cambria" w:hAnsi="Cambria"/>
        </w:rPr>
        <w:t xml:space="preserve"> </w:t>
      </w:r>
      <w:r w:rsidRPr="00F23BBC">
        <w:rPr>
          <w:rFonts w:ascii="Cambria" w:hAnsi="Cambria"/>
        </w:rPr>
        <w:fldChar w:fldCharType="begin"/>
      </w:r>
      <w:r w:rsidR="00055D50">
        <w:rPr>
          <w:rFonts w:ascii="Cambria" w:hAnsi="Cambria"/>
        </w:rPr>
        <w:instrText xml:space="preserve"> ADDIN ZOTERO_ITEM CSL_CITATION {"citationID":"9ZKJ9e8L","properties":{"formattedCitation":"McFague, {\\i{}The Body of God}.","plainCitation":"McFague, The Body of God.","dontUpdate":true,"noteIndex":13},"citationItems":[{"id":619,"uris":["http://zotero.org/users/6858392/items/M4NJVRGT"],"itemData":{"id":619,"type":"book","call-number":"BT695.5 .M443 1993","event-place":"Minneapolis","ISBN":"978-0-8006-2735-5","number-of-pages":"274","publisher":"Fortress Press","publisher-place":"Minneapolis","source":"Library of Congress ISBN","title":"The body of God: an ecological theology","title-short":"The body of God","author":[{"family":"McFague","given":"Sallie"}],"issued":{"date-parts":[["1993"]]}}}],"schema":"https://github.com/citation-style-language/schema/raw/master/csl-citation.json"} </w:instrText>
      </w:r>
      <w:r w:rsidRPr="00F23BBC">
        <w:rPr>
          <w:rFonts w:ascii="Cambria" w:hAnsi="Cambria"/>
        </w:rPr>
        <w:fldChar w:fldCharType="separate"/>
      </w:r>
      <w:proofErr w:type="spellStart"/>
      <w:r w:rsidRPr="00F23BBC">
        <w:rPr>
          <w:rFonts w:ascii="Cambria" w:hAnsi="Cambria" w:cs="Calibri"/>
          <w:kern w:val="0"/>
          <w:lang w:val="en-US"/>
        </w:rPr>
        <w:t>McFague</w:t>
      </w:r>
      <w:proofErr w:type="spellEnd"/>
      <w:r w:rsidRPr="00F23BBC">
        <w:rPr>
          <w:rFonts w:ascii="Cambria" w:hAnsi="Cambria" w:cs="Calibri"/>
          <w:kern w:val="0"/>
          <w:lang w:val="en-US"/>
        </w:rPr>
        <w:t xml:space="preserve">, </w:t>
      </w:r>
      <w:r w:rsidRPr="00F23BBC">
        <w:rPr>
          <w:rFonts w:ascii="Cambria" w:hAnsi="Cambria" w:cs="Calibri"/>
          <w:i/>
          <w:iCs/>
          <w:kern w:val="0"/>
          <w:lang w:val="en-US"/>
        </w:rPr>
        <w:t>The Body of God</w:t>
      </w:r>
      <w:r w:rsidRPr="00F23BBC">
        <w:rPr>
          <w:rFonts w:ascii="Cambria" w:hAnsi="Cambria" w:cs="Calibri"/>
          <w:kern w:val="0"/>
          <w:lang w:val="en-US"/>
        </w:rPr>
        <w:t>, 165-167.</w:t>
      </w:r>
      <w:r w:rsidRPr="00F23BBC">
        <w:rPr>
          <w:rFonts w:ascii="Cambria" w:hAnsi="Cambria"/>
        </w:rPr>
        <w:fldChar w:fldCharType="end"/>
      </w:r>
    </w:p>
  </w:footnote>
  <w:footnote w:id="14">
    <w:p w:rsidR="00F23BBC" w:rsidRPr="00F23BBC" w:rsidRDefault="00F23BBC" w:rsidP="00F23BBC">
      <w:pPr>
        <w:pStyle w:val="FootnoteText"/>
        <w:ind w:firstLine="720"/>
        <w:rPr>
          <w:rFonts w:ascii="Cambria" w:hAnsi="Cambria"/>
          <w:lang w:val="en-US"/>
        </w:rPr>
      </w:pPr>
      <w:r w:rsidRPr="00F23BBC">
        <w:rPr>
          <w:rStyle w:val="FootnoteReference"/>
          <w:rFonts w:ascii="Cambria" w:hAnsi="Cambria"/>
        </w:rPr>
        <w:footnoteRef/>
      </w:r>
      <w:r w:rsidRPr="00F23BBC">
        <w:rPr>
          <w:rFonts w:ascii="Cambria" w:hAnsi="Cambria"/>
        </w:rPr>
        <w:t xml:space="preserve"> </w:t>
      </w:r>
      <w:r w:rsidRPr="00F23BBC">
        <w:rPr>
          <w:rFonts w:ascii="Cambria" w:hAnsi="Cambria"/>
        </w:rPr>
        <w:fldChar w:fldCharType="begin"/>
      </w:r>
      <w:r w:rsidR="00055D50">
        <w:rPr>
          <w:rFonts w:ascii="Cambria" w:hAnsi="Cambria"/>
        </w:rPr>
        <w:instrText xml:space="preserve"> ADDIN ZOTERO_ITEM CSL_CITATION {"citationID":"EEdQbFFs","properties":{"formattedCitation":"McFague.","plainCitation":"McFague.","noteIndex":14},"citationItems":[{"id":619,"uris":["http://zotero.org/users/6858392/items/M4NJVRGT"],"itemData":{"id":619,"type":"book","call-number":"BT695.5 .M443 1993","event-place":"Minneapolis","ISBN":"978-0-8006-2735-5","number-of-pages":"274","publisher":"Fortress Press","publisher-place":"Minneapolis","source":"Library of Congress ISBN","title":"The body of God: an ecological theology","title-short":"The body of God","author":[{"family":"McFague","given":"Sallie"}],"issued":{"date-parts":[["1993"]]}}}],"schema":"https://github.com/citation-style-language/schema/raw/master/csl-citation.json"} </w:instrText>
      </w:r>
      <w:r w:rsidRPr="00F23BBC">
        <w:rPr>
          <w:rFonts w:ascii="Cambria" w:hAnsi="Cambria"/>
        </w:rPr>
        <w:fldChar w:fldCharType="separate"/>
      </w:r>
      <w:r w:rsidRPr="00F23BBC">
        <w:rPr>
          <w:rFonts w:ascii="Cambria" w:hAnsi="Cambria"/>
          <w:noProof/>
        </w:rPr>
        <w:t>McFague.</w:t>
      </w:r>
      <w:r w:rsidRPr="00F23BBC">
        <w:rPr>
          <w:rFonts w:ascii="Cambria" w:hAnsi="Cambria"/>
        </w:rPr>
        <w:fldChar w:fldCharType="end"/>
      </w:r>
    </w:p>
  </w:footnote>
  <w:footnote w:id="15">
    <w:p w:rsidR="00913F23" w:rsidRPr="00913F23" w:rsidRDefault="00913F23" w:rsidP="00913F23">
      <w:pPr>
        <w:pStyle w:val="FootnoteText"/>
        <w:ind w:firstLine="720"/>
        <w:rPr>
          <w:rFonts w:ascii="Cambria" w:hAnsi="Cambria"/>
          <w:lang w:val="en-US"/>
        </w:rPr>
      </w:pPr>
      <w:r w:rsidRPr="00913F23">
        <w:rPr>
          <w:rStyle w:val="FootnoteReference"/>
          <w:rFonts w:ascii="Cambria" w:hAnsi="Cambria"/>
        </w:rPr>
        <w:footnoteRef/>
      </w:r>
      <w:r w:rsidRPr="00913F23">
        <w:rPr>
          <w:rFonts w:ascii="Cambria" w:hAnsi="Cambria"/>
        </w:rPr>
        <w:t xml:space="preserve"> </w:t>
      </w:r>
      <w:r w:rsidRPr="00913F23">
        <w:rPr>
          <w:rFonts w:ascii="Cambria" w:hAnsi="Cambria"/>
        </w:rPr>
        <w:fldChar w:fldCharType="begin"/>
      </w:r>
      <w:r w:rsidR="00055D50">
        <w:rPr>
          <w:rFonts w:ascii="Cambria" w:hAnsi="Cambria"/>
        </w:rPr>
        <w:instrText xml:space="preserve"> ADDIN ZOTERO_ITEM CSL_CITATION {"citationID":"GHfRhFud","properties":{"formattedCitation":"Heather Eaton, {\\i{}Introducing Ecofeminist Theologies}, Introductions in Feminist Theology 12 (London\\uc0\\u8239{}; New York, N.Y: T&amp;T Clark International, 2005).","plainCitation":"Heather Eaton, Introducing Ecofeminist Theologies, Introductions in Feminist Theology 12 (London ; New York, N.Y: T&amp;T Clark International, 2005).","dontUpdate":true,"noteIndex":15},"citationItems":[{"id":624,"uris":["http://zotero.org/users/6858392/items/2VFMX6PL"],"itemData":{"id":624,"type":"book","call-number":"HQ1194 .E184 2005","collection-number":"12","collection-title":"Introductions in feminist theology","event-place":"London ; New York, N.Y","ISBN":"978-0-567-08207-7","number-of-pages":"139","publisher":"T&amp;T Clark International","publisher-place":"London ; New York, N.Y","source":"Library of Congress ISBN","title":"Introducing ecofeminist theologies","author":[{"family":"Eaton","given":"Heather"}],"issued":{"date-parts":[["2005"]]}}}],"schema":"https://github.com/citation-style-language/schema/raw/master/csl-citation.json"} </w:instrText>
      </w:r>
      <w:r w:rsidRPr="00913F23">
        <w:rPr>
          <w:rFonts w:ascii="Cambria" w:hAnsi="Cambria"/>
        </w:rPr>
        <w:fldChar w:fldCharType="separate"/>
      </w:r>
      <w:r w:rsidRPr="00913F23">
        <w:rPr>
          <w:rFonts w:ascii="Cambria" w:hAnsi="Cambria" w:cs="Calibri"/>
          <w:kern w:val="0"/>
          <w:lang w:val="en-US"/>
        </w:rPr>
        <w:t xml:space="preserve">Heather Eaton, </w:t>
      </w:r>
      <w:r w:rsidRPr="00913F23">
        <w:rPr>
          <w:rFonts w:ascii="Cambria" w:hAnsi="Cambria" w:cs="Calibri"/>
          <w:i/>
          <w:iCs/>
          <w:kern w:val="0"/>
          <w:lang w:val="en-US"/>
        </w:rPr>
        <w:t>Introducing Ecofeminist Theologies</w:t>
      </w:r>
      <w:r w:rsidRPr="00913F23">
        <w:rPr>
          <w:rFonts w:ascii="Cambria" w:hAnsi="Cambria" w:cs="Calibri"/>
          <w:kern w:val="0"/>
          <w:lang w:val="en-US"/>
        </w:rPr>
        <w:t>, Introductions in Feminist Theology 12 (London; New York, N.Y: T&amp;T Clark International, 2005), 102.</w:t>
      </w:r>
      <w:r w:rsidRPr="00913F23">
        <w:rPr>
          <w:rFonts w:ascii="Cambria" w:hAnsi="Cambria"/>
        </w:rPr>
        <w:fldChar w:fldCharType="end"/>
      </w:r>
    </w:p>
  </w:footnote>
  <w:footnote w:id="16">
    <w:p w:rsidR="002420E5" w:rsidRPr="002420E5" w:rsidRDefault="002420E5" w:rsidP="002420E5">
      <w:pPr>
        <w:pStyle w:val="FootnoteText"/>
        <w:ind w:firstLine="720"/>
        <w:rPr>
          <w:rFonts w:ascii="Cambria" w:hAnsi="Cambria"/>
          <w:lang w:val="en-US"/>
        </w:rPr>
      </w:pPr>
      <w:r w:rsidRPr="002420E5">
        <w:rPr>
          <w:rStyle w:val="FootnoteReference"/>
          <w:rFonts w:ascii="Cambria" w:hAnsi="Cambria"/>
        </w:rPr>
        <w:footnoteRef/>
      </w:r>
      <w:r w:rsidRPr="002420E5">
        <w:rPr>
          <w:rFonts w:ascii="Cambria" w:hAnsi="Cambria"/>
        </w:rPr>
        <w:t xml:space="preserve"> </w:t>
      </w:r>
      <w:r w:rsidRPr="002420E5">
        <w:rPr>
          <w:rFonts w:ascii="Cambria" w:hAnsi="Cambria"/>
        </w:rPr>
        <w:fldChar w:fldCharType="begin"/>
      </w:r>
      <w:r>
        <w:rPr>
          <w:rFonts w:ascii="Cambria" w:hAnsi="Cambria"/>
        </w:rPr>
        <w:instrText xml:space="preserve"> ADDIN ZOTERO_ITEM CSL_CITATION {"citationID":"Pj07Yvhv","properties":{"formattedCitation":"Pusat Pengendalian Operasi Penanggulangan Bencana (Pusdalops PB), \\uc0\\u8220{}Kebakaran Hutan Dan Lahan Di Kawasan Gunung Bromo,\\uc0\\u8221{} BPBD Kabupaten Probolinggo, accessed November 6, 2023, https://bpbd.probolinggokab.go.id/berita/kebakaran-hutan-dan-lahan-di-kawasan-gunung-bromo.","plainCitation":"Pusat Pengendalian Operasi Penanggulangan Bencana (Pusdalops PB), “Kebakaran Hutan Dan Lahan Di Kawasan Gunung Bromo,” BPBD Kabupaten Probolinggo, accessed November 6, 2023, https://bpbd.probolinggokab.go.id/berita/kebakaran-hutan-dan-lahan-di-kawasan-gunung-bromo.","dontUpdate":true,"noteIndex":16},"citationItems":[{"id":626,"uris":["http://zotero.org/users/6858392/items/VFI223II"],"itemData":{"id":626,"type":"webpage","container-title":"BPBD Kabupaten Probolinggo","title":"Kebakaran Hutan dan Lahan di Kawasan Gunung Bromo","URL":"https://bpbd.probolinggokab.go.id/berita/kebakaran-hutan-dan-lahan-di-kawasan-gunung-bromo","author":[{"family":"(Pusdalops PB)","given":"Pusat Pengendalian Operasi Penanggulangan Bencana"}],"accessed":{"date-parts":[["2023",11,6]]}}}],"schema":"https://github.com/citation-style-language/schema/raw/master/csl-citation.json"} </w:instrText>
      </w:r>
      <w:r w:rsidRPr="002420E5">
        <w:rPr>
          <w:rFonts w:ascii="Cambria" w:hAnsi="Cambria"/>
        </w:rPr>
        <w:fldChar w:fldCharType="separate"/>
      </w:r>
      <w:r w:rsidRPr="002420E5">
        <w:rPr>
          <w:rFonts w:ascii="Cambria" w:hAnsi="Cambria" w:cs="Calibri"/>
          <w:kern w:val="0"/>
          <w:lang w:val="en-US"/>
        </w:rPr>
        <w:t xml:space="preserve">Pusat Pengendalian Operasi Penanggulangan Bencana (Pusdalops PB), “Kebakaran Hutan Dan Lahan </w:t>
      </w:r>
      <w:r>
        <w:rPr>
          <w:rFonts w:ascii="Cambria" w:hAnsi="Cambria" w:cs="Calibri"/>
          <w:kern w:val="0"/>
          <w:lang w:val="en-US"/>
        </w:rPr>
        <w:t>d</w:t>
      </w:r>
      <w:r w:rsidRPr="002420E5">
        <w:rPr>
          <w:rFonts w:ascii="Cambria" w:hAnsi="Cambria" w:cs="Calibri"/>
          <w:kern w:val="0"/>
          <w:lang w:val="en-US"/>
        </w:rPr>
        <w:t>i Kawasan Gunung Bromo,” BPBD Kabupaten Probolinggo, accessed November 6, 2023, https://bpbd.probolinggokab.go.id/berita/kebakaran-hutan-dan-lahan-di-kawasan-gunung-bromo.</w:t>
      </w:r>
      <w:r w:rsidRPr="002420E5">
        <w:rPr>
          <w:rFonts w:ascii="Cambria" w:hAnsi="Cambria"/>
        </w:rPr>
        <w:fldChar w:fldCharType="end"/>
      </w:r>
    </w:p>
  </w:footnote>
  <w:footnote w:id="17">
    <w:p w:rsidR="002420E5" w:rsidRPr="002420E5" w:rsidRDefault="002420E5" w:rsidP="002420E5">
      <w:pPr>
        <w:pStyle w:val="FootnoteText"/>
        <w:ind w:firstLine="720"/>
        <w:rPr>
          <w:rFonts w:ascii="Cambria" w:hAnsi="Cambria"/>
          <w:lang w:val="en-US"/>
        </w:rPr>
      </w:pPr>
      <w:r w:rsidRPr="002420E5">
        <w:rPr>
          <w:rStyle w:val="FootnoteReference"/>
          <w:rFonts w:ascii="Cambria" w:hAnsi="Cambria"/>
        </w:rPr>
        <w:footnoteRef/>
      </w:r>
      <w:r w:rsidRPr="002420E5">
        <w:rPr>
          <w:rFonts w:ascii="Cambria" w:hAnsi="Cambria"/>
        </w:rPr>
        <w:t xml:space="preserve"> </w:t>
      </w:r>
      <w:r w:rsidRPr="002420E5">
        <w:rPr>
          <w:rFonts w:ascii="Cambria" w:hAnsi="Cambria"/>
        </w:rPr>
        <w:fldChar w:fldCharType="begin"/>
      </w:r>
      <w:r w:rsidRPr="002420E5">
        <w:rPr>
          <w:rFonts w:ascii="Cambria" w:hAnsi="Cambria"/>
        </w:rPr>
        <w:instrText xml:space="preserve"> ADDIN ZOTERO_ITEM CSL_CITATION {"citationID":"mI7pQtSi","properties":{"formattedCitation":"(Pusdalops PB).","plainCitation":"(Pusdalops PB).","noteIndex":17},"citationItems":[{"id":626,"uris":["http://zotero.org/users/6858392/items/VFI223II"],"itemData":{"id":626,"type":"webpage","container-title":"BPBD Kabupaten Probolinggo","title":"Kebakaran Hutan dan Lahan di Kawasan Gunung Bromo","URL":"https://bpbd.probolinggokab.go.id/berita/kebakaran-hutan-dan-lahan-di-kawasan-gunung-bromo","author":[{"family":"(Pusdalops PB)","given":"Pusat Pengendalian Operasi Penanggulangan Bencana"}],"accessed":{"date-parts":[["2023",11,6]]}}}],"schema":"https://github.com/citation-style-language/schema/raw/master/csl-citation.json"} </w:instrText>
      </w:r>
      <w:r w:rsidRPr="002420E5">
        <w:rPr>
          <w:rFonts w:ascii="Cambria" w:hAnsi="Cambria"/>
        </w:rPr>
        <w:fldChar w:fldCharType="separate"/>
      </w:r>
      <w:r w:rsidRPr="002420E5">
        <w:rPr>
          <w:rFonts w:ascii="Cambria" w:hAnsi="Cambria"/>
          <w:noProof/>
        </w:rPr>
        <w:t>(Pusdalops PB).</w:t>
      </w:r>
      <w:r w:rsidRPr="002420E5">
        <w:rPr>
          <w:rFonts w:ascii="Cambria" w:hAnsi="Cambria"/>
        </w:rPr>
        <w:fldChar w:fldCharType="end"/>
      </w:r>
    </w:p>
  </w:footnote>
  <w:footnote w:id="18">
    <w:p w:rsidR="002420E5" w:rsidRPr="002420E5" w:rsidRDefault="002420E5" w:rsidP="002420E5">
      <w:pPr>
        <w:pStyle w:val="FootnoteText"/>
        <w:ind w:firstLine="720"/>
        <w:rPr>
          <w:rFonts w:ascii="Cambria" w:hAnsi="Cambria"/>
          <w:lang w:val="en-US"/>
        </w:rPr>
      </w:pPr>
      <w:r w:rsidRPr="002420E5">
        <w:rPr>
          <w:rStyle w:val="FootnoteReference"/>
          <w:rFonts w:ascii="Cambria" w:hAnsi="Cambria"/>
        </w:rPr>
        <w:footnoteRef/>
      </w:r>
      <w:r w:rsidRPr="002420E5">
        <w:rPr>
          <w:rFonts w:ascii="Cambria" w:hAnsi="Cambria"/>
        </w:rPr>
        <w:t xml:space="preserve"> </w:t>
      </w:r>
      <w:r w:rsidRPr="002420E5">
        <w:rPr>
          <w:rFonts w:ascii="Cambria" w:hAnsi="Cambria"/>
        </w:rPr>
        <w:fldChar w:fldCharType="begin"/>
      </w:r>
      <w:r w:rsidRPr="002420E5">
        <w:rPr>
          <w:rFonts w:ascii="Cambria" w:hAnsi="Cambria"/>
        </w:rPr>
        <w:instrText xml:space="preserve"> ADDIN ZOTERO_ITEM CSL_CITATION {"citationID":"kAjfg7Zo","properties":{"formattedCitation":"Reza Kurnia Darmawan, \\uc0\\u8220{}Kronologi Kebakaran Sabana Gunung Bromo, Salah Satu \\uc0\\u8216{}Flare Prewedding\\uc0\\u8217{} Meletup - Kompas.Com,\\uc0\\u8221{} accessed November 6, 2023, https://surabaya.kompas.com/read/2023/09/08/140609978/kronologi-kebakaran-sabana-gunung-bromo-salah-satu-flare-prewedding-meletup?page=all#page2.","plainCitation":"Reza Kurnia Darmawan, “Kronologi Kebakaran Sabana Gunung Bromo, Salah Satu ‘Flare Prewedding’ Meletup - Kompas.Com,” accessed November 6, 2023, https://surabaya.kompas.com/read/2023/09/08/140609978/kronologi-kebakaran-sabana-gunung-bromo-salah-satu-flare-prewedding-meletup?page=all#page2.","noteIndex":18},"citationItems":[{"id":628,"uris":["http://zotero.org/users/6858392/items/BTJPKMF5"],"itemData":{"id":628,"type":"webpage","title":"Kronologi Kebakaran Sabana Gunung Bromo, Salah Satu \"Flare Prewedding\" Meletup - Kompas.com","URL":"https://surabaya.kompas.com/read/2023/09/08/140609978/kronologi-kebakaran-sabana-gunung-bromo-salah-satu-flare-prewedding-meletup?page=all#page2","author":[{"family":"Kurnia Darmawan","given":"Reza"}],"accessed":{"date-parts":[["2023",11,6]]}}}],"schema":"https://github.com/citation-style-language/schema/raw/master/csl-citation.json"} </w:instrText>
      </w:r>
      <w:r w:rsidRPr="002420E5">
        <w:rPr>
          <w:rFonts w:ascii="Cambria" w:hAnsi="Cambria"/>
        </w:rPr>
        <w:fldChar w:fldCharType="separate"/>
      </w:r>
      <w:r w:rsidRPr="002420E5">
        <w:rPr>
          <w:rFonts w:ascii="Cambria" w:hAnsi="Cambria" w:cs="Calibri"/>
          <w:kern w:val="0"/>
          <w:lang w:val="en-US"/>
        </w:rPr>
        <w:t>Reza Kurnia Darmawan, “Kronologi Kebakaran Sabana Gunung Bromo, Salah Satu ‘Flare Prewedding’ Meletup - Kompas.Com,” accessed November 6, 2023, https://surabaya.kompas.com/read/2023/09/08/140609978/kronologi-kebakaran-sabana-gunung-bromo-salah-satu-flare-prewedding-meletup?page=all#page2.</w:t>
      </w:r>
      <w:r w:rsidRPr="002420E5">
        <w:rPr>
          <w:rFonts w:ascii="Cambria" w:hAnsi="Cambria"/>
        </w:rPr>
        <w:fldChar w:fldCharType="end"/>
      </w:r>
    </w:p>
  </w:footnote>
  <w:footnote w:id="19">
    <w:p w:rsidR="002420E5" w:rsidRPr="002420E5" w:rsidRDefault="002420E5" w:rsidP="002420E5">
      <w:pPr>
        <w:pStyle w:val="FootnoteText"/>
        <w:ind w:firstLine="720"/>
        <w:rPr>
          <w:rFonts w:ascii="Cambria" w:hAnsi="Cambria"/>
          <w:lang w:val="en-US"/>
        </w:rPr>
      </w:pPr>
      <w:r w:rsidRPr="002420E5">
        <w:rPr>
          <w:rStyle w:val="FootnoteReference"/>
          <w:rFonts w:ascii="Cambria" w:hAnsi="Cambria"/>
        </w:rPr>
        <w:footnoteRef/>
      </w:r>
      <w:r w:rsidRPr="002420E5">
        <w:rPr>
          <w:rFonts w:ascii="Cambria" w:hAnsi="Cambria"/>
        </w:rPr>
        <w:t xml:space="preserve"> </w:t>
      </w:r>
      <w:r w:rsidRPr="002420E5">
        <w:rPr>
          <w:rFonts w:ascii="Cambria" w:hAnsi="Cambria"/>
        </w:rPr>
        <w:fldChar w:fldCharType="begin"/>
      </w:r>
      <w:r w:rsidRPr="002420E5">
        <w:rPr>
          <w:rFonts w:ascii="Cambria" w:hAnsi="Cambria"/>
        </w:rPr>
        <w:instrText xml:space="preserve"> ADDIN ZOTERO_ITEM CSL_CITATION {"citationID":"IeRAItax","properties":{"formattedCitation":"Daviq Umar Al Faruq, \\uc0\\u8220{}Update! Luas Lahan Kebakaran di Gunung Bromo Jadi 989 Hektare,\\uc0\\u8221{} medcom.id, September 24, 2023, https://www.medcom.id/nasional/daerah/0kpMYQ5K-update-luas-lahan-kebakaran-di-gunung-bromo-jadi-989-hektare.","plainCitation":"Daviq Umar Al Faruq, “Update! Luas Lahan Kebakaran di Gunung Bromo Jadi 989 Hektare,” medcom.id, September 24, 2023, https://www.medcom.id/nasional/daerah/0kpMYQ5K-update-luas-lahan-kebakaran-di-gunung-bromo-jadi-989-hektare.","noteIndex":19},"citationItems":[{"id":632,"uris":["http://zotero.org/users/6858392/items/MJ22AW3H"],"itemData":{"id":632,"type":"webpage","abstract":"Total luasan lahan vegetasi di kawasan Taman Nasional Bromo Tengger Semeru (TNBTS) yang terdampak kebakaran hutan dan lahan (karhutla) kini menjadi 989 hektare.","container-title":"medcom.id","language":"id","note":"section: Nasional","title":"Update! Luas Lahan Kebakaran di Gunung Bromo Jadi 989 Hektare","URL":"https://www.medcom.id/nasional/daerah/0kpMYQ5K-update-luas-lahan-kebakaran-di-gunung-bromo-jadi-989-hektare","author":[{"family":"Umar Al Faruq","given":"Daviq"}],"accessed":{"date-parts":[["2023",11,6]]},"issued":{"date-parts":[["2023",9,24]]}}}],"schema":"https://github.com/citation-style-language/schema/raw/master/csl-citation.json"} </w:instrText>
      </w:r>
      <w:r w:rsidRPr="002420E5">
        <w:rPr>
          <w:rFonts w:ascii="Cambria" w:hAnsi="Cambria"/>
        </w:rPr>
        <w:fldChar w:fldCharType="separate"/>
      </w:r>
      <w:r w:rsidRPr="002420E5">
        <w:rPr>
          <w:rFonts w:ascii="Cambria" w:hAnsi="Cambria" w:cs="Calibri"/>
          <w:kern w:val="0"/>
          <w:lang w:val="en-US"/>
        </w:rPr>
        <w:t>Daviq Umar Al Faruq, “Update! Luas Lahan Kebakaran di Gunung Bromo Jadi 989 Hektare,” medcom.id, September 24, 2023, https://www.medcom.id/nasional/daerah/0kpMYQ5K-update-luas-lahan-kebakaran-di-gunung-bromo-jadi-989-hektare.</w:t>
      </w:r>
      <w:r w:rsidRPr="002420E5">
        <w:rPr>
          <w:rFonts w:ascii="Cambria" w:hAnsi="Cambria"/>
        </w:rPr>
        <w:fldChar w:fldCharType="end"/>
      </w:r>
    </w:p>
  </w:footnote>
  <w:footnote w:id="20">
    <w:p w:rsidR="005B711C" w:rsidRPr="005B711C" w:rsidRDefault="005B711C" w:rsidP="005B711C">
      <w:pPr>
        <w:pStyle w:val="FootnoteText"/>
        <w:ind w:firstLine="720"/>
        <w:rPr>
          <w:rFonts w:ascii="Cambria" w:hAnsi="Cambria"/>
          <w:lang w:val="en-US"/>
        </w:rPr>
      </w:pPr>
      <w:r w:rsidRPr="005B711C">
        <w:rPr>
          <w:rStyle w:val="FootnoteReference"/>
          <w:rFonts w:ascii="Cambria" w:hAnsi="Cambria"/>
        </w:rPr>
        <w:footnoteRef/>
      </w:r>
      <w:r w:rsidRPr="005B711C">
        <w:rPr>
          <w:rFonts w:ascii="Cambria" w:hAnsi="Cambria"/>
        </w:rPr>
        <w:t xml:space="preserve"> </w:t>
      </w:r>
      <w:r w:rsidRPr="005B711C">
        <w:rPr>
          <w:rFonts w:ascii="Cambria" w:hAnsi="Cambria"/>
        </w:rPr>
        <w:fldChar w:fldCharType="begin"/>
      </w:r>
      <w:r w:rsidRPr="005B711C">
        <w:rPr>
          <w:rFonts w:ascii="Cambria" w:hAnsi="Cambria"/>
        </w:rPr>
        <w:instrText xml:space="preserve"> ADDIN ZOTERO_ITEM CSL_CITATION {"citationID":"z2h6vknV","properties":{"formattedCitation":"Anugrah Andriansyah, \\uc0\\u8220{}Kebakaran di Bromo Timbulkan Kerugian Rp89,7 Miliar Bagi Sektor Pariwisata,\\uc0\\u8221{} VOA Indonesia, September 26, 2023, https://www.voaindonesia.com/a/kebakaran-di-bromo-timbulkan-kerugian-rp89-7-miliar-bagi-sektor-pariwisata/7283241.html.","plainCitation":"Anugrah Andriansyah, “Kebakaran di Bromo Timbulkan Kerugian Rp89,7 Miliar Bagi Sektor Pariwisata,” VOA Indonesia, September 26, 2023, https://www.voaindonesia.com/a/kebakaran-di-bromo-timbulkan-kerugian-rp89-7-miliar-bagi-sektor-pariwisata/7283241.html.","noteIndex":20},"citationItems":[{"id":635,"uris":["http://zotero.org/users/6858392/items/VBLBWKB4"],"itemData":{"id":635,"type":"webpage","abstract":"Kebakaran yang terjadi di kawasan Gunung Bromo akibat penggunaan suar oleh wisatawan menimbulkan kerugian senilai Rp89,7 miliar pada sektor pariwisata. Apa langkah antisipasi untuk mencegah terjadinya hal serupa di kemudian hari?","container-title":"VOA Indonesia","language":"id","title":"Kebakaran di Bromo Timbulkan Kerugian Rp89,7 Miliar Bagi Sektor Pariwisata","URL":"https://www.voaindonesia.com/a/kebakaran-di-bromo-timbulkan-kerugian-rp89-7-miliar-bagi-sektor-pariwisata/7283241.html","author":[{"family":"Andriansyah","given":"Anugrah"}],"accessed":{"date-parts":[["2023",11,6]]},"issued":{"date-parts":[["2023",9,26]]}}}],"schema":"https://github.com/citation-style-language/schema/raw/master/csl-citation.json"} </w:instrText>
      </w:r>
      <w:r w:rsidRPr="005B711C">
        <w:rPr>
          <w:rFonts w:ascii="Cambria" w:hAnsi="Cambria"/>
        </w:rPr>
        <w:fldChar w:fldCharType="separate"/>
      </w:r>
      <w:r w:rsidRPr="005B711C">
        <w:rPr>
          <w:rFonts w:ascii="Cambria" w:hAnsi="Cambria" w:cs="Calibri"/>
          <w:kern w:val="0"/>
          <w:lang w:val="en-US"/>
        </w:rPr>
        <w:t>Anugrah Andriansyah, “Kebakaran di Bromo Timbulkan Kerugian Rp89,7 Miliar Bagi Sektor Pariwisata,” VOA Indonesia, September 26, 2023, https://www.voaindonesia.com/a/kebakaran-di-bromo-timbulkan-kerugian-rp89-7-miliar-bagi-sektor-pariwisata/7283241.html.</w:t>
      </w:r>
      <w:r w:rsidRPr="005B711C">
        <w:rPr>
          <w:rFonts w:ascii="Cambria" w:hAnsi="Cambria"/>
        </w:rPr>
        <w:fldChar w:fldCharType="end"/>
      </w:r>
    </w:p>
  </w:footnote>
  <w:footnote w:id="21">
    <w:p w:rsidR="005B711C" w:rsidRPr="005B711C" w:rsidRDefault="005B711C" w:rsidP="005B711C">
      <w:pPr>
        <w:pStyle w:val="FootnoteText"/>
        <w:ind w:firstLine="720"/>
        <w:rPr>
          <w:rFonts w:ascii="Cambria" w:hAnsi="Cambria"/>
          <w:lang w:val="en-US"/>
        </w:rPr>
      </w:pPr>
      <w:r w:rsidRPr="005B711C">
        <w:rPr>
          <w:rStyle w:val="FootnoteReference"/>
          <w:rFonts w:ascii="Cambria" w:hAnsi="Cambria"/>
        </w:rPr>
        <w:footnoteRef/>
      </w:r>
      <w:r w:rsidRPr="005B711C">
        <w:rPr>
          <w:rFonts w:ascii="Cambria" w:hAnsi="Cambria"/>
        </w:rPr>
        <w:t xml:space="preserve"> </w:t>
      </w:r>
      <w:r w:rsidRPr="005B711C">
        <w:rPr>
          <w:rFonts w:ascii="Cambria" w:hAnsi="Cambria"/>
        </w:rPr>
        <w:fldChar w:fldCharType="begin"/>
      </w:r>
      <w:r w:rsidRPr="005B711C">
        <w:rPr>
          <w:rFonts w:ascii="Cambria" w:hAnsi="Cambria"/>
        </w:rPr>
        <w:instrText xml:space="preserve"> ADDIN ZOTERO_ITEM CSL_CITATION {"citationID":"KGcgmuT4","properties":{"formattedCitation":"Meitika Candra Lantiva, \\uc0\\u8220{}Terancam Punah, Flora dan Fauna Langka Kena Imbas Kebakaran Bromo - Radar Jogja,\\uc0\\u8221{} Terancam Punah, Flora dan Fauna Langka Kena Imbas Kebakaran Bromo - Radar Jogja, September 13, 2023, https://radarjogja.jawapos.com/nusantara/652959830/terancam-punah-flora-dan-fauna-langka-kena-imbas-kebakaran-bromo.","plainCitation":"Meitika Candra Lantiva, “Terancam Punah, Flora dan Fauna Langka Kena Imbas Kebakaran Bromo - Radar Jogja,” Terancam Punah, Flora dan Fauna Langka Kena Imbas Kebakaran Bromo - Radar Jogja, September 13, 2023, https://radarjogja.jawapos.com/nusantara/652959830/terancam-punah-flora-dan-fauna-langka-kena-imbas-kebakaran-bromo.","noteIndex":21},"citationItems":[{"id":638,"uris":["http://zotero.org/users/6858392/items/CL9FSJ4M"],"itemData":{"id":638,"type":"webpage","abstract":"Kebakaran yang terjadi di kawasan Bukit Teletubbies Savana Gunung Bromo selama sepekan ini menyebabkan ekosistem alam terganggu. Dampak ekol","container-title":"Terancam Punah, Flora dan Fauna Langka Kena Imbas Kebakaran Bromo - Radar Jogja","language":"id","note":"section: Nusantara","title":"Terancam Punah, Flora dan Fauna Langka Kena Imbas Kebakaran Bromo - Radar Jogja","URL":"https://radarjogja.jawapos.com/nusantara/652959830/terancam-punah-flora-dan-fauna-langka-kena-imbas-kebakaran-bromo","author":[{"family":"Lantiva","given":"Meitika Candra"}],"accessed":{"date-parts":[["2023",11,6]]},"issued":{"date-parts":[["2023",9,13]]}}}],"schema":"https://github.com/citation-style-language/schema/raw/master/csl-citation.json"} </w:instrText>
      </w:r>
      <w:r w:rsidRPr="005B711C">
        <w:rPr>
          <w:rFonts w:ascii="Cambria" w:hAnsi="Cambria"/>
        </w:rPr>
        <w:fldChar w:fldCharType="separate"/>
      </w:r>
      <w:r w:rsidRPr="005B711C">
        <w:rPr>
          <w:rFonts w:ascii="Cambria" w:hAnsi="Cambria" w:cs="Calibri"/>
          <w:kern w:val="0"/>
          <w:lang w:val="en-US"/>
        </w:rPr>
        <w:t>Meitika Candra Lantiva, “Terancam Punah, Flora dan Fauna Langka Kena Imbas Kebakaran Bromo - Radar Jogja,” Terancam Punah, Flora dan Fauna Langka Kena Imbas Kebakaran Bromo - Radar Jogja, September 13, 2023, https://radarjogja.jawapos.com/nusantara/652959830/terancam-punah-flora-dan-fauna-langka-kena-imbas-kebakaran-bromo.</w:t>
      </w:r>
      <w:r w:rsidRPr="005B711C">
        <w:rPr>
          <w:rFonts w:ascii="Cambria" w:hAnsi="Cambria"/>
        </w:rPr>
        <w:fldChar w:fldCharType="end"/>
      </w:r>
    </w:p>
  </w:footnote>
  <w:footnote w:id="22">
    <w:p w:rsidR="005B711C" w:rsidRPr="005B711C" w:rsidRDefault="005B711C" w:rsidP="005B711C">
      <w:pPr>
        <w:pStyle w:val="FootnoteText"/>
        <w:ind w:firstLine="720"/>
        <w:rPr>
          <w:rFonts w:ascii="Cambria" w:hAnsi="Cambria"/>
          <w:lang w:val="en-US"/>
        </w:rPr>
      </w:pPr>
      <w:r w:rsidRPr="005B711C">
        <w:rPr>
          <w:rStyle w:val="FootnoteReference"/>
          <w:rFonts w:ascii="Cambria" w:hAnsi="Cambria"/>
        </w:rPr>
        <w:footnoteRef/>
      </w:r>
      <w:r w:rsidRPr="005B711C">
        <w:rPr>
          <w:rFonts w:ascii="Cambria" w:hAnsi="Cambria"/>
        </w:rPr>
        <w:t xml:space="preserve"> </w:t>
      </w:r>
      <w:r w:rsidRPr="005B711C">
        <w:rPr>
          <w:rFonts w:ascii="Cambria" w:hAnsi="Cambria"/>
        </w:rPr>
        <w:fldChar w:fldCharType="begin"/>
      </w:r>
      <w:r w:rsidRPr="005B711C">
        <w:rPr>
          <w:rFonts w:ascii="Cambria" w:hAnsi="Cambria"/>
        </w:rPr>
        <w:instrText xml:space="preserve"> ADDIN ZOTERO_ITEM CSL_CITATION {"citationID":"uClzr5gc","properties":{"formattedCitation":"Teguh Firmansyah, \\uc0\\u8220{}Kerugian Kebakaran Di Gunung Bromo Akibat Prewedding Capai Rp 5,4 Miliar | Republika Online,\\uc0\\u8221{} accessed November 6, 2023, https://news.republika.co.id/berita/s1bsyo377/kerugian-kebakaran-di-gunung-bromo-akibat-prewedding-capai-rp-54-miliar.","plainCitation":"Teguh Firmansyah, “Kerugian Kebakaran Di Gunung Bromo Akibat Prewedding Capai Rp 5,4 Miliar | Republika Online,” accessed November 6, 2023, https://news.republika.co.id/berita/s1bsyo377/kerugian-kebakaran-di-gunung-bromo-akibat-prewedding-capai-rp-54-miliar.","noteIndex":22},"citationItems":[{"id":633,"uris":["http://zotero.org/users/6858392/items/AAIG4VBC"],"itemData":{"id":633,"type":"webpage","title":"Kerugian Kebakaran di Gunung Bromo Akibat Prewedding Capai Rp 5,4 Miliar | Republika Online","URL":"https://news.republika.co.id/berita/s1bsyo377/kerugian-kebakaran-di-gunung-bromo-akibat-prewedding-capai-rp-54-miliar","author":[{"family":"Firmansyah","given":"Teguh"}],"accessed":{"date-parts":[["2023",11,6]]}}}],"schema":"https://github.com/citation-style-language/schema/raw/master/csl-citation.json"} </w:instrText>
      </w:r>
      <w:r w:rsidRPr="005B711C">
        <w:rPr>
          <w:rFonts w:ascii="Cambria" w:hAnsi="Cambria"/>
        </w:rPr>
        <w:fldChar w:fldCharType="separate"/>
      </w:r>
      <w:r w:rsidRPr="005B711C">
        <w:rPr>
          <w:rFonts w:ascii="Cambria" w:hAnsi="Cambria" w:cs="Calibri"/>
          <w:kern w:val="0"/>
          <w:lang w:val="en-US"/>
        </w:rPr>
        <w:t>Teguh Firmansyah, “Kerugian Kebakaran Di Gunung Bromo Akibat Prewedding Capai Rp 5,4 Miliar | Republika Online,” accessed November 6, 2023, https://news.republika.co.id/berita/s1bsyo377/kerugian-kebakaran-di-gunung-bromo-akibat-prewedding-capai-rp-54-miliar.</w:t>
      </w:r>
      <w:r w:rsidRPr="005B711C">
        <w:rPr>
          <w:rFonts w:ascii="Cambria" w:hAnsi="Cambria"/>
        </w:rPr>
        <w:fldChar w:fldCharType="end"/>
      </w:r>
    </w:p>
  </w:footnote>
  <w:footnote w:id="23">
    <w:p w:rsidR="005B711C" w:rsidRPr="005B711C" w:rsidRDefault="005B711C" w:rsidP="005B711C">
      <w:pPr>
        <w:pStyle w:val="FootnoteText"/>
        <w:ind w:firstLine="720"/>
        <w:rPr>
          <w:rFonts w:ascii="Cambria" w:hAnsi="Cambria"/>
          <w:lang w:val="en-US"/>
        </w:rPr>
      </w:pPr>
      <w:r w:rsidRPr="005B711C">
        <w:rPr>
          <w:rStyle w:val="FootnoteReference"/>
          <w:rFonts w:ascii="Cambria" w:hAnsi="Cambria"/>
        </w:rPr>
        <w:footnoteRef/>
      </w:r>
      <w:r w:rsidRPr="005B711C">
        <w:rPr>
          <w:rFonts w:ascii="Cambria" w:hAnsi="Cambria"/>
        </w:rPr>
        <w:t xml:space="preserve"> </w:t>
      </w:r>
      <w:r w:rsidRPr="005B711C">
        <w:rPr>
          <w:rFonts w:ascii="Cambria" w:hAnsi="Cambria"/>
        </w:rPr>
        <w:fldChar w:fldCharType="begin"/>
      </w:r>
      <w:r w:rsidRPr="005B711C">
        <w:rPr>
          <w:rFonts w:ascii="Cambria" w:hAnsi="Cambria"/>
        </w:rPr>
        <w:instrText xml:space="preserve"> ADDIN ZOTERO_ITEM CSL_CITATION {"citationID":"yJqoNSlm","properties":{"formattedCitation":"Umar Al Faruq, \\uc0\\u8220{}Update! Luas Lahan Kebakaran di Gunung Bromo Jadi 989 Hektare.\\uc0\\u8221{}","plainCitation":"Umar Al Faruq, “Update! Luas Lahan Kebakaran di Gunung Bromo Jadi 989 Hektare.”","noteIndex":23},"citationItems":[{"id":632,"uris":["http://zotero.org/users/6858392/items/MJ22AW3H"],"itemData":{"id":632,"type":"webpage","abstract":"Total luasan lahan vegetasi di kawasan Taman Nasional Bromo Tengger Semeru (TNBTS) yang terdampak kebakaran hutan dan lahan (karhutla) kini menjadi 989 hektare.","container-title":"medcom.id","language":"id","note":"section: Nasional","title":"Update! Luas Lahan Kebakaran di Gunung Bromo Jadi 989 Hektare","URL":"https://www.medcom.id/nasional/daerah/0kpMYQ5K-update-luas-lahan-kebakaran-di-gunung-bromo-jadi-989-hektare","author":[{"family":"Umar Al Faruq","given":"Daviq"}],"accessed":{"date-parts":[["2023",11,6]]},"issued":{"date-parts":[["2023",9,24]]}}}],"schema":"https://github.com/citation-style-language/schema/raw/master/csl-citation.json"} </w:instrText>
      </w:r>
      <w:r w:rsidRPr="005B711C">
        <w:rPr>
          <w:rFonts w:ascii="Cambria" w:hAnsi="Cambria"/>
        </w:rPr>
        <w:fldChar w:fldCharType="separate"/>
      </w:r>
      <w:r w:rsidRPr="005B711C">
        <w:rPr>
          <w:rFonts w:ascii="Cambria" w:hAnsi="Cambria" w:cs="Calibri"/>
          <w:kern w:val="0"/>
          <w:lang w:val="en-US"/>
        </w:rPr>
        <w:t>Umar Al Faruq, “Update! Luas Lahan Kebakaran di Gunung Bromo Jadi 989 Hektare.”</w:t>
      </w:r>
      <w:r w:rsidRPr="005B711C">
        <w:rPr>
          <w:rFonts w:ascii="Cambria" w:hAnsi="Cambria"/>
        </w:rPr>
        <w:fldChar w:fldCharType="end"/>
      </w:r>
    </w:p>
  </w:footnote>
  <w:footnote w:id="24">
    <w:p w:rsidR="005B711C" w:rsidRPr="005B711C" w:rsidRDefault="005B711C" w:rsidP="00337625">
      <w:pPr>
        <w:pStyle w:val="FootnoteText"/>
        <w:ind w:firstLine="720"/>
        <w:rPr>
          <w:rFonts w:ascii="Cambria" w:hAnsi="Cambria"/>
          <w:lang w:val="en-US"/>
        </w:rPr>
      </w:pPr>
      <w:r w:rsidRPr="005B711C">
        <w:rPr>
          <w:rStyle w:val="FootnoteReference"/>
          <w:rFonts w:ascii="Cambria" w:hAnsi="Cambria"/>
        </w:rPr>
        <w:footnoteRef/>
      </w:r>
      <w:r w:rsidRPr="005B711C">
        <w:rPr>
          <w:rFonts w:ascii="Cambria" w:hAnsi="Cambria"/>
        </w:rPr>
        <w:t xml:space="preserve"> </w:t>
      </w:r>
      <w:r w:rsidRPr="005B711C">
        <w:rPr>
          <w:rFonts w:ascii="Cambria" w:hAnsi="Cambria"/>
        </w:rPr>
        <w:fldChar w:fldCharType="begin"/>
      </w:r>
      <w:r w:rsidRPr="005B711C">
        <w:rPr>
          <w:rFonts w:ascii="Cambria" w:hAnsi="Cambria"/>
        </w:rPr>
        <w:instrText xml:space="preserve"> ADDIN ZOTERO_ITEM CSL_CITATION {"citationID":"x0RJIRLw","properties":{"formattedCitation":"Erwina Rachmi Puspapertiwi and Sari Hardiyanto, \\uc0\\u8220{}Kebakaran Di Bromo Akhirnya Padam, Bisakah Rumput Di Savana Tumbuh Lagi?,\\uc0\\u8221{} accessed November 6, 2023, https://www.kompas.com/tren/read/2023/09/15/210000365/kebakaran-di-bromo-akhirnya-padam-bisakah-rumput-di-savana-tumbuh-lagi-.","plainCitation":"Erwina Rachmi Puspapertiwi and Sari Hardiyanto, “Kebakaran Di Bromo Akhirnya Padam, Bisakah Rumput Di Savana Tumbuh Lagi?,” accessed November 6, 2023, https://www.kompas.com/tren/read/2023/09/15/210000365/kebakaran-di-bromo-akhirnya-padam-bisakah-rumput-di-savana-tumbuh-lagi-.","noteIndex":24},"citationItems":[{"id":630,"uris":["http://zotero.org/users/6858392/items/RZTZ57S9"],"itemData":{"id":630,"type":"webpage","title":"Kebakaran di Bromo Akhirnya Padam, Bisakah Rumput di Savana Tumbuh Lagi?","URL":"https://www.kompas.com/tren/read/2023/09/15/210000365/kebakaran-di-bromo-akhirnya-padam-bisakah-rumput-di-savana-tumbuh-lagi-","author":[{"family":"Rachmi Puspapertiwi","given":"Erwina"},{"family":"Hardiyanto","given":"Sari"}],"accessed":{"date-parts":[["2023",11,6]]}}}],"schema":"https://github.com/citation-style-language/schema/raw/master/csl-citation.json"} </w:instrText>
      </w:r>
      <w:r w:rsidRPr="005B711C">
        <w:rPr>
          <w:rFonts w:ascii="Cambria" w:hAnsi="Cambria"/>
        </w:rPr>
        <w:fldChar w:fldCharType="separate"/>
      </w:r>
      <w:r w:rsidRPr="005B711C">
        <w:rPr>
          <w:rFonts w:ascii="Cambria" w:hAnsi="Cambria" w:cs="Calibri"/>
          <w:kern w:val="0"/>
          <w:lang w:val="en-US"/>
        </w:rPr>
        <w:t>Erwina Rachmi Puspapertiwi and Sari Hardiyanto, “Kebakaran Di Bromo Akhirnya Padam, Bisakah Rumput Di Savana Tumbuh Lagi?,” accessed November 6, 2023, https://www.kompas.com/tren/read/2023/09/15/210000365/kebakaran-di-bromo-akhirnya-padam-bisakah-rumput-di-savana-tumbuh-lagi-.</w:t>
      </w:r>
      <w:r w:rsidRPr="005B711C">
        <w:rPr>
          <w:rFonts w:ascii="Cambria" w:hAnsi="Cambria"/>
        </w:rPr>
        <w:fldChar w:fldCharType="end"/>
      </w:r>
    </w:p>
  </w:footnote>
  <w:footnote w:id="25">
    <w:p w:rsidR="00337625" w:rsidRPr="00337625" w:rsidRDefault="00337625" w:rsidP="00337625">
      <w:pPr>
        <w:pStyle w:val="FootnoteText"/>
        <w:ind w:firstLine="720"/>
        <w:rPr>
          <w:rFonts w:ascii="Cambria" w:hAnsi="Cambria"/>
          <w:lang w:val="en-US"/>
        </w:rPr>
      </w:pPr>
      <w:r w:rsidRPr="00337625">
        <w:rPr>
          <w:rStyle w:val="FootnoteReference"/>
          <w:rFonts w:ascii="Cambria" w:hAnsi="Cambria"/>
        </w:rPr>
        <w:footnoteRef/>
      </w:r>
      <w:r w:rsidRPr="00337625">
        <w:rPr>
          <w:rFonts w:ascii="Cambria" w:hAnsi="Cambria"/>
        </w:rPr>
        <w:t xml:space="preserve"> </w:t>
      </w:r>
      <w:r w:rsidRPr="00337625">
        <w:rPr>
          <w:rFonts w:ascii="Cambria" w:hAnsi="Cambria"/>
        </w:rPr>
        <w:fldChar w:fldCharType="begin"/>
      </w:r>
      <w:r w:rsidRPr="00337625">
        <w:rPr>
          <w:rFonts w:ascii="Cambria" w:hAnsi="Cambria"/>
        </w:rPr>
        <w:instrText xml:space="preserve"> ADDIN ZOTERO_ITEM CSL_CITATION {"citationID":"MfOfIbg5","properties":{"formattedCitation":"Mohamad Anas, \\uc0\\u8220{}TELAAH METAFISIK UPACARA KASADA, MITOS DAN KEARIFAN HIDUP DALAM MASYARAKAT TENGGER,\\uc0\\u8221{} {\\i{}KALAM} 7, no. 1 (March 2, 2017): 21, https://doi.org/10.24042/klm.v7i1.367.","plainCitation":"Mohamad Anas, “TELAAH METAFISIK UPACARA KASADA, MITOS DAN KEARIFAN HIDUP DALAM MASYARAKAT TENGGER,” KALAM 7, no. 1 (March 2, 2017): 21, https://doi.org/10.24042/klm.v7i1.367.","noteIndex":25},"citationItems":[{"id":663,"uris":["http://zotero.org/users/6858392/items/N48PUBV2"],"itemData":{"id":663,"type":"article-journal","abstract":"Dalam upaya mencari dimensi yang paling hakiki, manusia tidak boleh hanya berkutat pada level empiris dan apriori semata. Manusia harus melakukan perenungan dengan melepaskan diri dari segala sesuatu yang bersifat empiris dan apriori untuk menemukan prinsip utama. Tulisan ini menganalisis dimensi metafisik upacara kasada. Hasil kajian menunjukkan bahwa refleksi metafisik mampu ‘mengatasi’ realitas yang nampak, yang seakan-akan “sesungguhnya” namun pada kenyataanya ‘menipu’. Kepalsuan ini tanpa disadari masuk ke dalam ranah ideologis dan membuat manusia tak mampu keluar dari sakralisasi ruang, waktu dan tempat yang mewarnai ritual upacara Kasada. Bertitik tolak dari penemuan ini, pelacakan dimensi metafisik dilanjutkan untuk menemukan eksistensi dan makna dari sebuah simbol-simbol dan mitos. Pelacakan ini pada akhirnya memberi kesimpulan bahwa dimensi metafisik dalam upacara Kasada masyarakat Tengger pada hakekatnya adalah miniatur dari kehidupan semua.","container-title":"KALAM","DOI":"10.24042/klm.v7i1.367","ISSN":"2540-7759, 0853-9510","issue":"1","journalAbbreviation":"Kalam","page":"21","source":"DOI.org (Crossref)","title":"TELAAH METAFISIK UPACARA KASADA, MITOS DAN KEARIFAN HIDUP DALAM MASYARAKAT TENGGER","volume":"7","author":[{"family":"Anas","given":"Mohamad"}],"issued":{"date-parts":[["2017",3,2]]}}}],"schema":"https://github.com/citation-style-language/schema/raw/master/csl-citation.json"} </w:instrText>
      </w:r>
      <w:r w:rsidRPr="00337625">
        <w:rPr>
          <w:rFonts w:ascii="Cambria" w:hAnsi="Cambria"/>
        </w:rPr>
        <w:fldChar w:fldCharType="separate"/>
      </w:r>
      <w:r w:rsidRPr="00337625">
        <w:rPr>
          <w:rFonts w:ascii="Cambria" w:hAnsi="Cambria" w:cs="Calibri"/>
          <w:kern w:val="0"/>
          <w:lang w:val="en-US"/>
        </w:rPr>
        <w:t xml:space="preserve">Mohamad Anas, “TELAAH METAFISIK UPACARA KASADA, MITOS DAN KEARIFAN HIDUP DALAM MASYARAKAT TENGGER,” </w:t>
      </w:r>
      <w:r w:rsidRPr="00337625">
        <w:rPr>
          <w:rFonts w:ascii="Cambria" w:hAnsi="Cambria" w:cs="Calibri"/>
          <w:i/>
          <w:iCs/>
          <w:kern w:val="0"/>
          <w:lang w:val="en-US"/>
        </w:rPr>
        <w:t>KALAM</w:t>
      </w:r>
      <w:r w:rsidRPr="00337625">
        <w:rPr>
          <w:rFonts w:ascii="Cambria" w:hAnsi="Cambria" w:cs="Calibri"/>
          <w:kern w:val="0"/>
          <w:lang w:val="en-US"/>
        </w:rPr>
        <w:t xml:space="preserve"> 7, no. 1 (March 2, 2017): 21, https://doi.org/10.24042/klm.v7i1.367.</w:t>
      </w:r>
      <w:r w:rsidRPr="00337625">
        <w:rPr>
          <w:rFonts w:ascii="Cambria" w:hAnsi="Cambria"/>
        </w:rPr>
        <w:fldChar w:fldCharType="end"/>
      </w:r>
    </w:p>
  </w:footnote>
  <w:footnote w:id="26">
    <w:p w:rsidR="00337625" w:rsidRPr="00337625" w:rsidRDefault="00337625" w:rsidP="00337625">
      <w:pPr>
        <w:pStyle w:val="FootnoteText"/>
        <w:ind w:firstLine="720"/>
        <w:rPr>
          <w:rFonts w:ascii="Cambria" w:hAnsi="Cambria"/>
          <w:lang w:val="en-US"/>
        </w:rPr>
      </w:pPr>
      <w:r w:rsidRPr="00337625">
        <w:rPr>
          <w:rStyle w:val="FootnoteReference"/>
          <w:rFonts w:ascii="Cambria" w:hAnsi="Cambria"/>
        </w:rPr>
        <w:footnoteRef/>
      </w:r>
      <w:r w:rsidRPr="00337625">
        <w:rPr>
          <w:rFonts w:ascii="Cambria" w:hAnsi="Cambria"/>
        </w:rPr>
        <w:t xml:space="preserve"> </w:t>
      </w:r>
      <w:r w:rsidRPr="00337625">
        <w:rPr>
          <w:rFonts w:ascii="Cambria" w:hAnsi="Cambria"/>
        </w:rPr>
        <w:fldChar w:fldCharType="begin"/>
      </w:r>
      <w:r w:rsidRPr="00337625">
        <w:rPr>
          <w:rFonts w:ascii="Cambria" w:hAnsi="Cambria"/>
        </w:rPr>
        <w:instrText xml:space="preserve"> ADDIN ZOTERO_ITEM CSL_CITATION {"citationID":"JMcUPYge","properties":{"formattedCitation":"Aditya Firhand Rinaldi Adam and Corry Liana, \\uc0\\u8220{}Upacara Adat Yadnya Kasada Kecamatan Tosari Kabupaten Pasuruan Tahun 2000-2019: Studi tentang Dinamika Kebudayaan Rohani di Era Modern,\\uc0\\u8221{} {\\i{}Avatara} 10, no. 1 (11 2020): 1\\uc0\\u8211{}11.","plainCitation":"Aditya Firhand Rinaldi Adam and Corry Liana, “Upacara Adat Yadnya Kasada Kecamatan Tosari Kabupaten Pasuruan Tahun 2000-2019: Studi tentang Dinamika Kebudayaan Rohani di Era Modern,” Avatara 10, no. 1 (11 2020): 1–11.","noteIndex":26},"citationItems":[{"id":646,"uris":["http://zotero.org/users/6858392/items/MW9MHPVQ"],"itemData":{"id":646,"type":"article-journal","container-title":"Avatara","issue":"1","journalAbbreviation":"Avatara","language":"Indonesian","page":"1-11","title":"Upacara Adat Yadnya Kasada Kecamatan Tosari Kabupaten Pasuruan Tahun 2000-2019: Studi tentang Dinamika Kebudayaan Rohani di Era Modern","volume":"10","author":[{"family":"Adam","given":"Aditya Firhand Rinaldi"},{"family":"Liana","given":"Corry"}],"issued":{"date-parts":[["2020"]],"season":"11"}}}],"schema":"https://github.com/citation-style-language/schema/raw/master/csl-citation.json"} </w:instrText>
      </w:r>
      <w:r w:rsidRPr="00337625">
        <w:rPr>
          <w:rFonts w:ascii="Cambria" w:hAnsi="Cambria"/>
        </w:rPr>
        <w:fldChar w:fldCharType="separate"/>
      </w:r>
      <w:r w:rsidRPr="00337625">
        <w:rPr>
          <w:rFonts w:ascii="Cambria" w:hAnsi="Cambria" w:cs="Calibri"/>
          <w:kern w:val="0"/>
          <w:lang w:val="en-US"/>
        </w:rPr>
        <w:t xml:space="preserve">Aditya Firhand Rinaldi Adam and Corry Liana, “Upacara Adat Yadnya Kasada Kecamatan Tosari Kabupaten Pasuruan Tahun 2000-2019: Studi tentang Dinamika Kebudayaan Rohani di Era Modern,” </w:t>
      </w:r>
      <w:r w:rsidRPr="00337625">
        <w:rPr>
          <w:rFonts w:ascii="Cambria" w:hAnsi="Cambria" w:cs="Calibri"/>
          <w:i/>
          <w:iCs/>
          <w:kern w:val="0"/>
          <w:lang w:val="en-US"/>
        </w:rPr>
        <w:t>Avatara</w:t>
      </w:r>
      <w:r w:rsidRPr="00337625">
        <w:rPr>
          <w:rFonts w:ascii="Cambria" w:hAnsi="Cambria" w:cs="Calibri"/>
          <w:kern w:val="0"/>
          <w:lang w:val="en-US"/>
        </w:rPr>
        <w:t xml:space="preserve"> 10, no. 1 (11 2020): 1–11.</w:t>
      </w:r>
      <w:r w:rsidRPr="00337625">
        <w:rPr>
          <w:rFonts w:ascii="Cambria" w:hAnsi="Cambria"/>
        </w:rPr>
        <w:fldChar w:fldCharType="end"/>
      </w:r>
    </w:p>
  </w:footnote>
  <w:footnote w:id="27">
    <w:p w:rsidR="00337625" w:rsidRPr="00337625" w:rsidRDefault="00337625" w:rsidP="00337625">
      <w:pPr>
        <w:pStyle w:val="FootnoteText"/>
        <w:ind w:firstLine="720"/>
        <w:rPr>
          <w:rFonts w:ascii="Cambria" w:hAnsi="Cambria"/>
          <w:lang w:val="en-US"/>
        </w:rPr>
      </w:pPr>
      <w:r w:rsidRPr="00337625">
        <w:rPr>
          <w:rStyle w:val="FootnoteReference"/>
          <w:rFonts w:ascii="Cambria" w:hAnsi="Cambria"/>
        </w:rPr>
        <w:footnoteRef/>
      </w:r>
      <w:r w:rsidRPr="00337625">
        <w:rPr>
          <w:rFonts w:ascii="Cambria" w:hAnsi="Cambria"/>
        </w:rPr>
        <w:t xml:space="preserve"> </w:t>
      </w:r>
      <w:r w:rsidRPr="00337625">
        <w:rPr>
          <w:rFonts w:ascii="Cambria" w:hAnsi="Cambria"/>
        </w:rPr>
        <w:fldChar w:fldCharType="begin"/>
      </w:r>
      <w:r w:rsidRPr="00337625">
        <w:rPr>
          <w:rFonts w:ascii="Cambria" w:hAnsi="Cambria"/>
        </w:rPr>
        <w:instrText xml:space="preserve"> ADDIN ZOTERO_ITEM CSL_CITATION {"citationID":"yi2ITlYI","properties":{"formattedCitation":"Anas, \\uc0\\u8220{}TELAAH METAFISIK UPACARA KASADA, MITOS DAN KEARIFAN HIDUP DALAM MASYARAKAT TENGGER.\\uc0\\u8221{}","plainCitation":"Anas, “TELAAH METAFISIK UPACARA KASADA, MITOS DAN KEARIFAN HIDUP DALAM MASYARAKAT TENGGER.”","noteIndex":27},"citationItems":[{"id":663,"uris":["http://zotero.org/users/6858392/items/N48PUBV2"],"itemData":{"id":663,"type":"article-journal","abstract":"Dalam upaya mencari dimensi yang paling hakiki, manusia tidak boleh hanya berkutat pada level empiris dan apriori semata. Manusia harus melakukan perenungan dengan melepaskan diri dari segala sesuatu yang bersifat empiris dan apriori untuk menemukan prinsip utama. Tulisan ini menganalisis dimensi metafisik upacara kasada. Hasil kajian menunjukkan bahwa refleksi metafisik mampu ‘mengatasi’ realitas yang nampak, yang seakan-akan “sesungguhnya” namun pada kenyataanya ‘menipu’. Kepalsuan ini tanpa disadari masuk ke dalam ranah ideologis dan membuat manusia tak mampu keluar dari sakralisasi ruang, waktu dan tempat yang mewarnai ritual upacara Kasada. Bertitik tolak dari penemuan ini, pelacakan dimensi metafisik dilanjutkan untuk menemukan eksistensi dan makna dari sebuah simbol-simbol dan mitos. Pelacakan ini pada akhirnya memberi kesimpulan bahwa dimensi metafisik dalam upacara Kasada masyarakat Tengger pada hakekatnya adalah miniatur dari kehidupan semua.","container-title":"KALAM","DOI":"10.24042/klm.v7i1.367","ISSN":"2540-7759, 0853-9510","issue":"1","journalAbbreviation":"Kalam","page":"21","source":"DOI.org (Crossref)","title":"TELAAH METAFISIK UPACARA KASADA, MITOS DAN KEARIFAN HIDUP DALAM MASYARAKAT TENGGER","volume":"7","author":[{"family":"Anas","given":"Mohamad"}],"issued":{"date-parts":[["2017",3,2]]}}}],"schema":"https://github.com/citation-style-language/schema/raw/master/csl-citation.json"} </w:instrText>
      </w:r>
      <w:r w:rsidRPr="00337625">
        <w:rPr>
          <w:rFonts w:ascii="Cambria" w:hAnsi="Cambria"/>
        </w:rPr>
        <w:fldChar w:fldCharType="separate"/>
      </w:r>
      <w:r w:rsidRPr="00337625">
        <w:rPr>
          <w:rFonts w:ascii="Cambria" w:hAnsi="Cambria" w:cs="Calibri"/>
          <w:kern w:val="0"/>
          <w:lang w:val="en-US"/>
        </w:rPr>
        <w:t>Anas, “TELAAH METAFISIK UPACARA KASADA, MITOS DAN KEARIFAN HIDUP DALAM MASYARAKAT TENGGER.”</w:t>
      </w:r>
      <w:r w:rsidRPr="00337625">
        <w:rPr>
          <w:rFonts w:ascii="Cambria" w:hAnsi="Cambria"/>
        </w:rPr>
        <w:fldChar w:fldCharType="end"/>
      </w:r>
    </w:p>
  </w:footnote>
  <w:footnote w:id="28">
    <w:p w:rsidR="00337625" w:rsidRPr="00337625" w:rsidRDefault="00337625" w:rsidP="00337625">
      <w:pPr>
        <w:pStyle w:val="FootnoteText"/>
        <w:ind w:firstLine="720"/>
        <w:rPr>
          <w:rFonts w:ascii="Cambria" w:hAnsi="Cambria"/>
          <w:lang w:val="en-US"/>
        </w:rPr>
      </w:pPr>
      <w:r w:rsidRPr="00337625">
        <w:rPr>
          <w:rStyle w:val="FootnoteReference"/>
          <w:rFonts w:ascii="Cambria" w:hAnsi="Cambria"/>
        </w:rPr>
        <w:footnoteRef/>
      </w:r>
      <w:r w:rsidRPr="00337625">
        <w:rPr>
          <w:rFonts w:ascii="Cambria" w:hAnsi="Cambria"/>
        </w:rPr>
        <w:t xml:space="preserve"> </w:t>
      </w:r>
      <w:r w:rsidRPr="00337625">
        <w:rPr>
          <w:rFonts w:ascii="Cambria" w:hAnsi="Cambria"/>
        </w:rPr>
        <w:fldChar w:fldCharType="begin"/>
      </w:r>
      <w:r w:rsidRPr="00337625">
        <w:rPr>
          <w:rFonts w:ascii="Cambria" w:hAnsi="Cambria"/>
        </w:rPr>
        <w:instrText xml:space="preserve"> ADDIN ZOTERO_ITEM CSL_CITATION {"citationID":"0D2GfBR4","properties":{"formattedCitation":"Shofi Alfinda Ayu Rahmawati and Eggy Andalas, \\uc0\\u8220{}ASAL USUL UPACARA YADNYA KASADA SEBAGAI DASAR KEHIDUPAN KEBUDAYAAN MASYARAKAT TENGGER PROBOLINGGO,\\uc0\\u8221{} {\\i{}Lingua Franca:Jurnal Bahasa, Sastra, Dan Pengajarannya} 7, no. 1 (February 28, 2023): 110, https://doi.org/10.30651/lf.v7i1.9702.","plainCitation":"Shofi Alfinda Ayu Rahmawati and Eggy Andalas, “ASAL USUL UPACARA YADNYA KASADA SEBAGAI DASAR KEHIDUPAN KEBUDAYAAN MASYARAKAT TENGGER PROBOLINGGO,” Lingua Franca:Jurnal Bahasa, Sastra, Dan Pengajarannya 7, no. 1 (February 28, 2023): 110, https://doi.org/10.30651/lf.v7i1.9702.","noteIndex":28},"citationItems":[{"id":644,"uris":["http://zotero.org/users/6858392/items/96ZYPJF3"],"itemData":{"id":644,"type":"article-journal","abstract":"Sastra lisan merupakan sebuah cerita yang hidup dan berkembang di Masyarakat. Tentu saja hal ini dapat dijadikan sebagai simbol dari tempat tersebut. Asal-usul Upacara Yadnya Kasada adalah salah satu bentuk sastra lisan yang berupa legenda. Kecamatan Sukapura, Kabupaten Probolinggo, Jawa Timur menjadi salah satu dari tiga bagian Suku Tengger yang berada dalam asal-usul Upacara Yadnya Kasada. Penelitian ini bertujuan untuk membahas (1) mengenai asal-usul Upacara Yadnya Kasada pada Kecamatan Sukapura, Kabupaten Probolinggo, Jawa Timur, dan (2) bagaimana Upacara Yadnya Kasada berpengaruh terhadap kehidupan masyarakat setempat. Penelitian ini menggunakan teori Antropologi Sastra yang dikemukakan oleh Clyde kluckhohn. Terdiri atas tujuh unsur yaitu bahasa, sistem pengetahuan, organisasi sosial, sistem peralatan hidup dan teknologi, sistem mata pencaharian, religi, dan kesenian. Metode penelitian yang menggunakan adalah metode deskriptif kualitatif, data yang didapat diuraikan kemudian mendeskripsikan keadaan objek yang diteliti dan menjadikannya pusat perhatian. Proses pengumpulan data penelitian ini meliputi (1) penentuan informan, (2) wawancara online, (3) pencatatan isi wawancara online, dan (4) perekapan hasil wawancara online yang telah dilakukan. Proses wawancara dilakukan secara terstruktur, dimana semua pertanyaan yang diberikan telah disusun sebelum melakukan wawancara terhadap informan.  Hasil penelitian ini menunjukkan bahwa asal-usul Upacara Yadnya Kasada memiliki peran dalam tujuh unsur dalam masyarakat. Yaitu, bahasa, sistem pengetahuan, organisasi sosial, sistem peralatan hidup dan teknologi, sistem mata pencaharian, religi, dan kesenian. Kata Kunci: asal-usul, kasada","container-title":"Lingua Franca:Jurnal Bahasa, Sastra, dan Pengajarannya","DOI":"10.30651/lf.v7i1.9702","ISSN":"2580-3255, 2302-5778","issue":"1","journalAbbreviation":"LF","page":"110","source":"DOI.org (Crossref)","title":"ASAL USUL UPACARA YADNYA KASADA SEBAGAI DASAR KEHIDUPAN KEBUDAYAAN MASYARAKAT TENGGER PROBOLINGGO","volume":"7","author":[{"family":"Rahmawati","given":"Shofi Alfinda Ayu"},{"family":"Andalas","given":"Eggy"}],"issued":{"date-parts":[["2023",2,28]]}}}],"schema":"https://github.com/citation-style-language/schema/raw/master/csl-citation.json"} </w:instrText>
      </w:r>
      <w:r w:rsidRPr="00337625">
        <w:rPr>
          <w:rFonts w:ascii="Cambria" w:hAnsi="Cambria"/>
        </w:rPr>
        <w:fldChar w:fldCharType="separate"/>
      </w:r>
      <w:r w:rsidRPr="00337625">
        <w:rPr>
          <w:rFonts w:ascii="Cambria" w:hAnsi="Cambria" w:cs="Calibri"/>
          <w:kern w:val="0"/>
          <w:lang w:val="en-US"/>
        </w:rPr>
        <w:t xml:space="preserve">Shofi Alfinda Ayu Rahmawati and Eggy Andalas, “ASAL USUL UPACARA YADNYA KASADA SEBAGAI DASAR KEHIDUPAN KEBUDAYAAN MASYARAKAT TENGGER PROBOLINGGO,” </w:t>
      </w:r>
      <w:r w:rsidRPr="00337625">
        <w:rPr>
          <w:rFonts w:ascii="Cambria" w:hAnsi="Cambria" w:cs="Calibri"/>
          <w:i/>
          <w:iCs/>
          <w:kern w:val="0"/>
          <w:lang w:val="en-US"/>
        </w:rPr>
        <w:t>Lingua Franca:Jurnal Bahasa, Sastra, Dan Pengajarannya</w:t>
      </w:r>
      <w:r w:rsidRPr="00337625">
        <w:rPr>
          <w:rFonts w:ascii="Cambria" w:hAnsi="Cambria" w:cs="Calibri"/>
          <w:kern w:val="0"/>
          <w:lang w:val="en-US"/>
        </w:rPr>
        <w:t xml:space="preserve"> 7, no. 1 (February 28, 2023): 110, https://doi.org/10.30651/lf.v7i1.9702.</w:t>
      </w:r>
      <w:r w:rsidRPr="00337625">
        <w:rPr>
          <w:rFonts w:ascii="Cambria" w:hAnsi="Cambria"/>
        </w:rPr>
        <w:fldChar w:fldCharType="end"/>
      </w:r>
    </w:p>
  </w:footnote>
  <w:footnote w:id="29">
    <w:p w:rsidR="005B736D" w:rsidRPr="005B736D" w:rsidRDefault="005B736D" w:rsidP="005B736D">
      <w:pPr>
        <w:pStyle w:val="FootnoteText"/>
        <w:ind w:firstLine="720"/>
        <w:rPr>
          <w:rFonts w:ascii="Cambria" w:hAnsi="Cambria"/>
          <w:lang w:val="en-US"/>
        </w:rPr>
      </w:pPr>
      <w:r w:rsidRPr="005B736D">
        <w:rPr>
          <w:rStyle w:val="FootnoteReference"/>
          <w:rFonts w:ascii="Cambria" w:hAnsi="Cambria"/>
        </w:rPr>
        <w:footnoteRef/>
      </w:r>
      <w:r w:rsidRPr="005B736D">
        <w:rPr>
          <w:rFonts w:ascii="Cambria" w:hAnsi="Cambria"/>
        </w:rPr>
        <w:t xml:space="preserve"> </w:t>
      </w:r>
      <w:r w:rsidRPr="005B736D">
        <w:rPr>
          <w:rFonts w:ascii="Cambria" w:hAnsi="Cambria"/>
        </w:rPr>
        <w:fldChar w:fldCharType="begin"/>
      </w:r>
      <w:r w:rsidRPr="005B736D">
        <w:rPr>
          <w:rFonts w:ascii="Cambria" w:hAnsi="Cambria"/>
        </w:rPr>
        <w:instrText xml:space="preserve"> ADDIN ZOTERO_ITEM CSL_CITATION {"citationID":"yKU68YoS","properties":{"formattedCitation":"Universitas Brawijaya et al., \\uc0\\u8220{}Etnobotani Upacara Kasada Masyarakat Tengger, Di Desa Ngadas, Kecamatan Malang, Poncokusumo, Kabupaten Malang,\\uc0\\u8221{} {\\i{}Journal of Indonesian Tourism and Development Studies} 1, no. 2 (September 2, 2013): 52\\uc0\\u8211{}61, https://doi.org/10.21776/ub.jitode.2013.001.02.02.","plainCitation":"Universitas Brawijaya et al., “Etnobotani Upacara Kasada Masyarakat Tengger, Di Desa Ngadas, Kecamatan Malang, Poncokusumo, Kabupaten Malang,” Journal of Indonesian Tourism and Development Studies 1, no. 2 (September 2, 2013): 52–61, https://doi.org/10.21776/ub.jitode.2013.001.02.02.","noteIndex":29},"citationItems":[{"id":642,"uris":["http://zotero.org/users/6858392/items/4JQGPS84"],"itemData":{"id":642,"type":"article-journal","container-title":"Journal of Indonesian Tourism and Development Studies","DOI":"10.21776/ub.jitode.2013.001.02.02","ISSN":"23553979, 23381647","issue":"2","journalAbbreviation":"JITODE","page":"52-61","source":"DOI.org (Crossref)","title":"Etnobotani Upacara Kasada Masyarakat Tengger, di Desa Ngadas, Kecamatan Malang, Poncokusumo, Kabupaten Malang","volume":"1","author":[{"literal":"Universitas Brawijaya"},{"family":"Pramita","given":"Nindya Helvy"},{"family":"Indriyani","given":"Serafinah"},{"literal":"Universitas Brawijaya"},{"family":"Hakim","given":"Luchman"},{"literal":"Universitas Brawijaya"}],"issued":{"date-parts":[["2013",9,2]]}}}],"schema":"https://github.com/citation-style-language/schema/raw/master/csl-citation.json"} </w:instrText>
      </w:r>
      <w:r w:rsidRPr="005B736D">
        <w:rPr>
          <w:rFonts w:ascii="Cambria" w:hAnsi="Cambria"/>
        </w:rPr>
        <w:fldChar w:fldCharType="separate"/>
      </w:r>
      <w:r w:rsidRPr="005B736D">
        <w:rPr>
          <w:rFonts w:ascii="Cambria" w:hAnsi="Cambria" w:cs="Calibri"/>
          <w:kern w:val="0"/>
          <w:lang w:val="en-US"/>
        </w:rPr>
        <w:t xml:space="preserve">Universitas Brawijaya et al., “Etnobotani Upacara Kasada Masyarakat Tengger, Di Desa Ngadas, Kecamatan Malang, Poncokusumo, Kabupaten Malang,” </w:t>
      </w:r>
      <w:r w:rsidRPr="005B736D">
        <w:rPr>
          <w:rFonts w:ascii="Cambria" w:hAnsi="Cambria" w:cs="Calibri"/>
          <w:i/>
          <w:iCs/>
          <w:kern w:val="0"/>
          <w:lang w:val="en-US"/>
        </w:rPr>
        <w:t>Journal of Indonesian Tourism and Development Studies</w:t>
      </w:r>
      <w:r w:rsidRPr="005B736D">
        <w:rPr>
          <w:rFonts w:ascii="Cambria" w:hAnsi="Cambria" w:cs="Calibri"/>
          <w:kern w:val="0"/>
          <w:lang w:val="en-US"/>
        </w:rPr>
        <w:t xml:space="preserve"> 1, no. 2 (September 2, 2013): 52–61, https://doi.org/10.21776/ub.jitode.2013.001.02.02.</w:t>
      </w:r>
      <w:r w:rsidRPr="005B736D">
        <w:rPr>
          <w:rFonts w:ascii="Cambria" w:hAnsi="Cambria"/>
        </w:rPr>
        <w:fldChar w:fldCharType="end"/>
      </w:r>
    </w:p>
  </w:footnote>
  <w:footnote w:id="30">
    <w:p w:rsidR="005B736D" w:rsidRPr="005B736D" w:rsidRDefault="005B736D" w:rsidP="005B736D">
      <w:pPr>
        <w:pStyle w:val="FootnoteText"/>
        <w:ind w:firstLine="720"/>
        <w:rPr>
          <w:rFonts w:ascii="Cambria" w:hAnsi="Cambria"/>
          <w:lang w:val="en-US"/>
        </w:rPr>
      </w:pPr>
      <w:r w:rsidRPr="005B736D">
        <w:rPr>
          <w:rStyle w:val="FootnoteReference"/>
          <w:rFonts w:ascii="Cambria" w:hAnsi="Cambria"/>
        </w:rPr>
        <w:footnoteRef/>
      </w:r>
      <w:r w:rsidRPr="005B736D">
        <w:rPr>
          <w:rFonts w:ascii="Cambria" w:hAnsi="Cambria"/>
        </w:rPr>
        <w:t xml:space="preserve"> </w:t>
      </w:r>
      <w:r w:rsidRPr="005B736D">
        <w:rPr>
          <w:rFonts w:ascii="Cambria" w:hAnsi="Cambria"/>
        </w:rPr>
        <w:fldChar w:fldCharType="begin"/>
      </w:r>
      <w:r w:rsidRPr="005B736D">
        <w:rPr>
          <w:rFonts w:ascii="Cambria" w:hAnsi="Cambria"/>
        </w:rPr>
        <w:instrText xml:space="preserve"> ADDIN ZOTERO_ITEM CSL_CITATION {"citationID":"hhCW6Z0P","properties":{"formattedCitation":"Bruce Hoffman and Timothy Gallaher, \\uc0\\u8220{}Importance Indices in Ethnobotany,\\uc0\\u8221{} {\\i{}Ethnobotany Research and Applications} 5 (December 31, 2007): 201, https://doi.org/10.17348/era.5.0.201-218.","plainCitation":"Bruce Hoffman and Timothy Gallaher, “Importance Indices in Ethnobotany,” Ethnobotany Research and Applications 5 (December 31, 2007): 201, https://doi.org/10.17348/era.5.0.201-218.","noteIndex":30},"citationItems":[{"id":649,"uris":["http://zotero.org/users/6858392/items/HM9LYM4X"],"itemData":{"id":649,"type":"article-journal","container-title":"Ethnobotany Research and Applications","DOI":"10.17348/era.5.0.201-218","ISSN":"1547-3465","journalAbbreviation":"Ethnobot. Res. App.","page":"201","source":"DOI.org (Crossref)","title":"Importance Indices in Ethnobotany","volume":"5","author":[{"family":"Hoffman","given":"Bruce"},{"family":"Gallaher","given":"Timothy"}],"issued":{"date-parts":[["2007",12,31]]}}}],"schema":"https://github.com/citation-style-language/schema/raw/master/csl-citation.json"} </w:instrText>
      </w:r>
      <w:r w:rsidRPr="005B736D">
        <w:rPr>
          <w:rFonts w:ascii="Cambria" w:hAnsi="Cambria"/>
        </w:rPr>
        <w:fldChar w:fldCharType="separate"/>
      </w:r>
      <w:r w:rsidRPr="005B736D">
        <w:rPr>
          <w:rFonts w:ascii="Cambria" w:hAnsi="Cambria" w:cs="Calibri"/>
          <w:kern w:val="0"/>
          <w:lang w:val="en-US"/>
        </w:rPr>
        <w:t xml:space="preserve">Bruce Hoffman and Timothy Gallaher, “Importance Indices in Ethnobotany,” </w:t>
      </w:r>
      <w:r w:rsidRPr="005B736D">
        <w:rPr>
          <w:rFonts w:ascii="Cambria" w:hAnsi="Cambria" w:cs="Calibri"/>
          <w:i/>
          <w:iCs/>
          <w:kern w:val="0"/>
          <w:lang w:val="en-US"/>
        </w:rPr>
        <w:t>Ethnobotany Research and Applications</w:t>
      </w:r>
      <w:r w:rsidRPr="005B736D">
        <w:rPr>
          <w:rFonts w:ascii="Cambria" w:hAnsi="Cambria" w:cs="Calibri"/>
          <w:kern w:val="0"/>
          <w:lang w:val="en-US"/>
        </w:rPr>
        <w:t xml:space="preserve"> 5 (December 31, 2007): 201, https://doi.org/10.17348/era.5.0.201-218.</w:t>
      </w:r>
      <w:r w:rsidRPr="005B736D">
        <w:rPr>
          <w:rFonts w:ascii="Cambria" w:hAnsi="Cambria"/>
        </w:rPr>
        <w:fldChar w:fldCharType="end"/>
      </w:r>
    </w:p>
  </w:footnote>
  <w:footnote w:id="31">
    <w:p w:rsidR="004A352F" w:rsidRPr="004A352F" w:rsidRDefault="004A352F" w:rsidP="004A352F">
      <w:pPr>
        <w:pStyle w:val="FootnoteText"/>
        <w:ind w:firstLine="720"/>
        <w:rPr>
          <w:rFonts w:ascii="Cambria" w:hAnsi="Cambria"/>
          <w:lang w:val="en-US"/>
        </w:rPr>
      </w:pPr>
      <w:r>
        <w:rPr>
          <w:rStyle w:val="FootnoteReference"/>
        </w:rPr>
        <w:footnoteRef/>
      </w:r>
      <w:r>
        <w:t xml:space="preserve"> </w:t>
      </w:r>
      <w:r w:rsidRPr="004A352F">
        <w:rPr>
          <w:rFonts w:ascii="Cambria" w:hAnsi="Cambria"/>
        </w:rPr>
        <w:fldChar w:fldCharType="begin"/>
      </w:r>
      <w:r w:rsidRPr="004A352F">
        <w:rPr>
          <w:rFonts w:ascii="Cambria" w:hAnsi="Cambria"/>
        </w:rPr>
        <w:instrText xml:space="preserve"> ADDIN ZOTERO_ITEM CSL_CITATION {"citationID":"6xaB1i0G","properties":{"formattedCitation":"Universitas Brawijaya et al., \\uc0\\u8220{}Etnobotani Upacara Kasada Masyarakat Tengger, Di Desa Ngadas, Kecamatan Malang, Poncokusumo, Kabupaten Malang.\\uc0\\u8221{}","plainCitation":"Universitas Brawijaya et al., “Etnobotani Upacara Kasada Masyarakat Tengger, Di Desa Ngadas, Kecamatan Malang, Poncokusumo, Kabupaten Malang.”","noteIndex":31},"citationItems":[{"id":642,"uris":["http://zotero.org/users/6858392/items/4JQGPS84"],"itemData":{"id":642,"type":"article-journal","container-title":"Journal of Indonesian Tourism and Development Studies","DOI":"10.21776/ub.jitode.2013.001.02.02","ISSN":"23553979, 23381647","issue":"2","journalAbbreviation":"JITODE","page":"52-61","source":"DOI.org (Crossref)","title":"Etnobotani Upacara Kasada Masyarakat Tengger, di Desa Ngadas, Kecamatan Malang, Poncokusumo, Kabupaten Malang","volume":"1","author":[{"literal":"Universitas Brawijaya"},{"family":"Pramita","given":"Nindya Helvy"},{"family":"Indriyani","given":"Serafinah"},{"literal":"Universitas Brawijaya"},{"family":"Hakim","given":"Luchman"},{"literal":"Universitas Brawijaya"}],"issued":{"date-parts":[["2013",9,2]]}}}],"schema":"https://github.com/citation-style-language/schema/raw/master/csl-citation.json"} </w:instrText>
      </w:r>
      <w:r w:rsidRPr="004A352F">
        <w:rPr>
          <w:rFonts w:ascii="Cambria" w:hAnsi="Cambria"/>
        </w:rPr>
        <w:fldChar w:fldCharType="separate"/>
      </w:r>
      <w:r w:rsidRPr="004A352F">
        <w:rPr>
          <w:rFonts w:ascii="Cambria" w:hAnsi="Cambria" w:cs="Calibri"/>
          <w:kern w:val="0"/>
          <w:lang w:val="en-US"/>
        </w:rPr>
        <w:t>Universitas Brawijaya et al., “Etnobotani Upacara Kasada Masyarakat Tengger, Di Desa Ngadas, Kecamatan Malang, Poncokusumo, Kabupaten Malang.”</w:t>
      </w:r>
      <w:r w:rsidRPr="004A352F">
        <w:rPr>
          <w:rFonts w:ascii="Cambria" w:hAnsi="Cambria"/>
        </w:rPr>
        <w:fldChar w:fldCharType="end"/>
      </w:r>
    </w:p>
  </w:footnote>
  <w:footnote w:id="32">
    <w:p w:rsidR="004A352F" w:rsidRPr="004A352F" w:rsidRDefault="004A352F" w:rsidP="004A352F">
      <w:pPr>
        <w:pStyle w:val="FootnoteText"/>
        <w:ind w:firstLine="720"/>
        <w:rPr>
          <w:rFonts w:ascii="Cambria" w:hAnsi="Cambria"/>
          <w:lang w:val="en-US"/>
        </w:rPr>
      </w:pPr>
      <w:r w:rsidRPr="004A352F">
        <w:rPr>
          <w:rStyle w:val="FootnoteReference"/>
          <w:rFonts w:ascii="Cambria" w:hAnsi="Cambria"/>
        </w:rPr>
        <w:footnoteRef/>
      </w:r>
      <w:r w:rsidRPr="004A352F">
        <w:rPr>
          <w:rFonts w:ascii="Cambria" w:hAnsi="Cambria"/>
        </w:rPr>
        <w:t xml:space="preserve"> </w:t>
      </w:r>
      <w:r w:rsidRPr="004A352F">
        <w:rPr>
          <w:rFonts w:ascii="Cambria" w:hAnsi="Cambria"/>
        </w:rPr>
        <w:fldChar w:fldCharType="begin"/>
      </w:r>
      <w:r w:rsidRPr="004A352F">
        <w:rPr>
          <w:rFonts w:ascii="Cambria" w:hAnsi="Cambria"/>
        </w:rPr>
        <w:instrText xml:space="preserve"> ADDIN ZOTERO_ITEM CSL_CITATION {"citationID":"SwkqQCsn","properties":{"formattedCitation":"Universitas Brawijaya et al.","plainCitation":"Universitas Brawijaya et al.","noteIndex":32},"citationItems":[{"id":642,"uris":["http://zotero.org/users/6858392/items/4JQGPS84"],"itemData":{"id":642,"type":"article-journal","container-title":"Journal of Indonesian Tourism and Development Studies","DOI":"10.21776/ub.jitode.2013.001.02.02","ISSN":"23553979, 23381647","issue":"2","journalAbbreviation":"JITODE","page":"52-61","source":"DOI.org (Crossref)","title":"Etnobotani Upacara Kasada Masyarakat Tengger, di Desa Ngadas, Kecamatan Malang, Poncokusumo, Kabupaten Malang","volume":"1","author":[{"literal":"Universitas Brawijaya"},{"family":"Pramita","given":"Nindya Helvy"},{"family":"Indriyani","given":"Serafinah"},{"literal":"Universitas Brawijaya"},{"family":"Hakim","given":"Luchman"},{"literal":"Universitas Brawijaya"}],"issued":{"date-parts":[["2013",9,2]]}}}],"schema":"https://github.com/citation-style-language/schema/raw/master/csl-citation.json"} </w:instrText>
      </w:r>
      <w:r w:rsidRPr="004A352F">
        <w:rPr>
          <w:rFonts w:ascii="Cambria" w:hAnsi="Cambria"/>
        </w:rPr>
        <w:fldChar w:fldCharType="separate"/>
      </w:r>
      <w:r w:rsidRPr="004A352F">
        <w:rPr>
          <w:rFonts w:ascii="Cambria" w:hAnsi="Cambria"/>
          <w:noProof/>
        </w:rPr>
        <w:t>Universitas Brawijaya et al.</w:t>
      </w:r>
      <w:r w:rsidRPr="004A352F">
        <w:rPr>
          <w:rFonts w:ascii="Cambria" w:hAnsi="Cambria"/>
        </w:rPr>
        <w:fldChar w:fldCharType="end"/>
      </w:r>
    </w:p>
  </w:footnote>
  <w:footnote w:id="33">
    <w:p w:rsidR="001B3AF8" w:rsidRPr="001B3AF8" w:rsidRDefault="001B3AF8" w:rsidP="001B3AF8">
      <w:pPr>
        <w:pStyle w:val="FootnoteText"/>
        <w:ind w:firstLine="720"/>
        <w:rPr>
          <w:rFonts w:ascii="Cambria" w:hAnsi="Cambria"/>
          <w:lang w:val="en-US"/>
        </w:rPr>
      </w:pPr>
      <w:r w:rsidRPr="001B3AF8">
        <w:rPr>
          <w:rStyle w:val="FootnoteReference"/>
          <w:rFonts w:ascii="Cambria" w:hAnsi="Cambria"/>
        </w:rPr>
        <w:footnoteRef/>
      </w:r>
      <w:r w:rsidRPr="001B3AF8">
        <w:rPr>
          <w:rFonts w:ascii="Cambria" w:hAnsi="Cambria"/>
        </w:rPr>
        <w:t xml:space="preserve"> </w:t>
      </w:r>
      <w:r w:rsidRPr="001B3AF8">
        <w:rPr>
          <w:rFonts w:ascii="Cambria" w:hAnsi="Cambria"/>
        </w:rPr>
        <w:fldChar w:fldCharType="begin"/>
      </w:r>
      <w:r w:rsidR="00055D50">
        <w:rPr>
          <w:rFonts w:ascii="Cambria" w:hAnsi="Cambria"/>
        </w:rPr>
        <w:instrText xml:space="preserve"> ADDIN ZOTERO_ITEM CSL_CITATION {"citationID":"CKlYVRkM","properties":{"formattedCitation":"Sallie McFague, {\\i{}Speaking in Parables: A Study in Metaphor and Theology} (Philadelphia: Fortress Press, 1975).","plainCitation":"Sallie McFague, Speaking in Parables: A Study in Metaphor and Theology (Philadelphia: Fortress Press, 1975).","dontUpdate":true,"noteIndex":33},"citationItems":[{"id":651,"uris":["http://zotero.org/users/6858392/items/CT868UVW"],"itemData":{"id":651,"type":"book","call-number":"BR115.L25 T47","event-place":"Philadelphia","ISBN":"978-0-8006-1097-5","number-of-pages":"186","publisher":"Fortress Press","publisher-place":"Philadelphia","source":"Library of Congress ISBN","title":"Speaking in parables: a study in metaphor and theology","title-short":"Speaking in parables","author":[{"family":"McFague","given":"Sallie"}],"issued":{"date-parts":[["1975"]]}}}],"schema":"https://github.com/citation-style-language/schema/raw/master/csl-citation.json"} </w:instrText>
      </w:r>
      <w:r w:rsidRPr="001B3AF8">
        <w:rPr>
          <w:rFonts w:ascii="Cambria" w:hAnsi="Cambria"/>
        </w:rPr>
        <w:fldChar w:fldCharType="separate"/>
      </w:r>
      <w:r w:rsidRPr="001B3AF8">
        <w:rPr>
          <w:rFonts w:ascii="Cambria" w:hAnsi="Cambria" w:cs="Calibri"/>
          <w:kern w:val="0"/>
          <w:lang w:val="en-US"/>
        </w:rPr>
        <w:t xml:space="preserve">Sallie </w:t>
      </w:r>
      <w:proofErr w:type="spellStart"/>
      <w:r w:rsidRPr="001B3AF8">
        <w:rPr>
          <w:rFonts w:ascii="Cambria" w:hAnsi="Cambria" w:cs="Calibri"/>
          <w:kern w:val="0"/>
          <w:lang w:val="en-US"/>
        </w:rPr>
        <w:t>McFague</w:t>
      </w:r>
      <w:proofErr w:type="spellEnd"/>
      <w:r w:rsidRPr="001B3AF8">
        <w:rPr>
          <w:rFonts w:ascii="Cambria" w:hAnsi="Cambria" w:cs="Calibri"/>
          <w:kern w:val="0"/>
          <w:lang w:val="en-US"/>
        </w:rPr>
        <w:t xml:space="preserve">, </w:t>
      </w:r>
      <w:r w:rsidRPr="001B3AF8">
        <w:rPr>
          <w:rFonts w:ascii="Cambria" w:hAnsi="Cambria" w:cs="Calibri"/>
          <w:i/>
          <w:iCs/>
          <w:kern w:val="0"/>
          <w:lang w:val="en-US"/>
        </w:rPr>
        <w:t>Speaking in Parables: A Study in Metaphor and Theology</w:t>
      </w:r>
      <w:r w:rsidRPr="001B3AF8">
        <w:rPr>
          <w:rFonts w:ascii="Cambria" w:hAnsi="Cambria" w:cs="Calibri"/>
          <w:kern w:val="0"/>
          <w:lang w:val="en-US"/>
        </w:rPr>
        <w:t xml:space="preserve"> (Philadelphia: Fortress Press, 1975), 29.</w:t>
      </w:r>
      <w:r w:rsidRPr="001B3AF8">
        <w:rPr>
          <w:rFonts w:ascii="Cambria" w:hAnsi="Cambria"/>
        </w:rPr>
        <w:fldChar w:fldCharType="end"/>
      </w:r>
    </w:p>
  </w:footnote>
  <w:footnote w:id="34">
    <w:p w:rsidR="001B3AF8" w:rsidRPr="001B3AF8" w:rsidRDefault="001B3AF8" w:rsidP="001B3AF8">
      <w:pPr>
        <w:pStyle w:val="FootnoteText"/>
        <w:ind w:firstLine="720"/>
        <w:rPr>
          <w:rFonts w:ascii="Cambria" w:hAnsi="Cambria"/>
          <w:lang w:val="en-US"/>
        </w:rPr>
      </w:pPr>
      <w:r w:rsidRPr="001B3AF8">
        <w:rPr>
          <w:rStyle w:val="FootnoteReference"/>
          <w:rFonts w:ascii="Cambria" w:hAnsi="Cambria"/>
        </w:rPr>
        <w:footnoteRef/>
      </w:r>
      <w:r w:rsidRPr="001B3AF8">
        <w:rPr>
          <w:rFonts w:ascii="Cambria" w:hAnsi="Cambria"/>
        </w:rPr>
        <w:t xml:space="preserve"> </w:t>
      </w:r>
      <w:r w:rsidRPr="001B3AF8">
        <w:rPr>
          <w:rFonts w:ascii="Cambria" w:hAnsi="Cambria"/>
        </w:rPr>
        <w:fldChar w:fldCharType="begin"/>
      </w:r>
      <w:r>
        <w:rPr>
          <w:rFonts w:ascii="Cambria" w:hAnsi="Cambria"/>
        </w:rPr>
        <w:instrText xml:space="preserve"> ADDIN ZOTERO_ITEM CSL_CITATION {"citationID":"fpykJFwy","properties":{"formattedCitation":"Sallie McFague, {\\i{}Metaphorical Theology: Models of God in Religious Language}, Nachdr. (Philadelphia: Fortress Press, 2010).","plainCitation":"Sallie McFague, Metaphorical Theology: Models of God in Religious Language, Nachdr. (Philadelphia: Fortress Press, 2010).","dontUpdate":true,"noteIndex":34},"citationItems":[{"id":652,"uris":["http://zotero.org/users/6858392/items/RAFQEA29"],"itemData":{"id":652,"type":"book","edition":"Nachdr.","event-place":"Philadelphia","ISBN":"978-0-8006-1687-8","language":"eng","number-of-pages":"225","publisher":"Fortress Press","publisher-place":"Philadelphia","source":"K10plus ISBN","title":"Metaphorical theology: models of God in religious language","title-short":"Metaphorical theology","author":[{"family":"McFague","given":"Sallie"}],"issued":{"date-parts":[["2010"]]}}}],"schema":"https://github.com/citation-style-language/schema/raw/master/csl-citation.json"} </w:instrText>
      </w:r>
      <w:r w:rsidRPr="001B3AF8">
        <w:rPr>
          <w:rFonts w:ascii="Cambria" w:hAnsi="Cambria"/>
        </w:rPr>
        <w:fldChar w:fldCharType="separate"/>
      </w:r>
      <w:r w:rsidRPr="001B3AF8">
        <w:rPr>
          <w:rFonts w:ascii="Cambria" w:hAnsi="Cambria" w:cs="Calibri"/>
          <w:kern w:val="0"/>
          <w:lang w:val="en-US"/>
        </w:rPr>
        <w:t xml:space="preserve">Sallie McFague, </w:t>
      </w:r>
      <w:r w:rsidRPr="001B3AF8">
        <w:rPr>
          <w:rFonts w:ascii="Cambria" w:hAnsi="Cambria" w:cs="Calibri"/>
          <w:i/>
          <w:iCs/>
          <w:kern w:val="0"/>
          <w:lang w:val="en-US"/>
        </w:rPr>
        <w:t>Metaphorical Theology: Models of God in Religious Language</w:t>
      </w:r>
      <w:r w:rsidRPr="001B3AF8">
        <w:rPr>
          <w:rFonts w:ascii="Cambria" w:hAnsi="Cambria" w:cs="Calibri"/>
          <w:kern w:val="0"/>
          <w:lang w:val="en-US"/>
        </w:rPr>
        <w:t>, Nachdr. (Philadelphia: Fortress Press, 2010)</w:t>
      </w:r>
      <w:r>
        <w:rPr>
          <w:rFonts w:ascii="Cambria" w:hAnsi="Cambria" w:cs="Calibri"/>
          <w:kern w:val="0"/>
          <w:lang w:val="en-US"/>
        </w:rPr>
        <w:t>, 15</w:t>
      </w:r>
      <w:r w:rsidRPr="001B3AF8">
        <w:rPr>
          <w:rFonts w:ascii="Cambria" w:hAnsi="Cambria" w:cs="Calibri"/>
          <w:kern w:val="0"/>
          <w:lang w:val="en-US"/>
        </w:rPr>
        <w:t>.</w:t>
      </w:r>
      <w:r w:rsidRPr="001B3AF8">
        <w:rPr>
          <w:rFonts w:ascii="Cambria" w:hAnsi="Cambria"/>
        </w:rPr>
        <w:fldChar w:fldCharType="end"/>
      </w:r>
    </w:p>
  </w:footnote>
  <w:footnote w:id="35">
    <w:p w:rsidR="001B3AF8" w:rsidRPr="001B3AF8" w:rsidRDefault="001B3AF8" w:rsidP="001B3AF8">
      <w:pPr>
        <w:pStyle w:val="FootnoteText"/>
        <w:ind w:firstLine="720"/>
        <w:rPr>
          <w:rFonts w:ascii="Cambria" w:hAnsi="Cambria"/>
          <w:lang w:val="en-US"/>
        </w:rPr>
      </w:pPr>
      <w:r w:rsidRPr="001B3AF8">
        <w:rPr>
          <w:rStyle w:val="FootnoteReference"/>
          <w:rFonts w:ascii="Cambria" w:hAnsi="Cambria"/>
        </w:rPr>
        <w:footnoteRef/>
      </w:r>
      <w:r w:rsidRPr="001B3AF8">
        <w:rPr>
          <w:rFonts w:ascii="Cambria" w:hAnsi="Cambria"/>
        </w:rPr>
        <w:t xml:space="preserve"> </w:t>
      </w:r>
      <w:r w:rsidRPr="001B3AF8">
        <w:rPr>
          <w:rFonts w:ascii="Cambria" w:hAnsi="Cambria"/>
        </w:rPr>
        <w:fldChar w:fldCharType="begin"/>
      </w:r>
      <w:r w:rsidR="00055D50">
        <w:rPr>
          <w:rFonts w:ascii="Cambria" w:hAnsi="Cambria"/>
        </w:rPr>
        <w:instrText xml:space="preserve"> ADDIN ZOTERO_ITEM CSL_CITATION {"citationID":"jJkDfJ9n","properties":{"formattedCitation":"McFague.","plainCitation":"McFague.","dontUpdate":true,"noteIndex":35},"citationItems":[{"id":652,"uris":["http://zotero.org/users/6858392/items/RAFQEA29"],"itemData":{"id":652,"type":"book","edition":"Nachdr.","event-place":"Philadelphia","ISBN":"978-0-8006-1687-8","language":"eng","number-of-pages":"225","publisher":"Fortress Press","publisher-place":"Philadelphia","source":"K10plus ISBN","title":"Metaphorical theology: models of God in religious language","title-short":"Metaphorical theology","author":[{"family":"McFague","given":"Sallie"}],"issued":{"date-parts":[["2010"]]}}}],"schema":"https://github.com/citation-style-language/schema/raw/master/csl-citation.json"} </w:instrText>
      </w:r>
      <w:r w:rsidRPr="001B3AF8">
        <w:rPr>
          <w:rFonts w:ascii="Cambria" w:hAnsi="Cambria"/>
        </w:rPr>
        <w:fldChar w:fldCharType="separate"/>
      </w:r>
      <w:r w:rsidRPr="001B3AF8">
        <w:rPr>
          <w:rFonts w:ascii="Cambria" w:hAnsi="Cambria"/>
          <w:noProof/>
        </w:rPr>
        <w:t>McFague, 37-41.</w:t>
      </w:r>
      <w:r w:rsidRPr="001B3AF8">
        <w:rPr>
          <w:rFonts w:ascii="Cambria" w:hAnsi="Cambria"/>
        </w:rPr>
        <w:fldChar w:fldCharType="end"/>
      </w:r>
    </w:p>
  </w:footnote>
  <w:footnote w:id="36">
    <w:p w:rsidR="001B3AF8" w:rsidRPr="001B3AF8" w:rsidRDefault="001B3AF8" w:rsidP="001B3AF8">
      <w:pPr>
        <w:pStyle w:val="FootnoteText"/>
        <w:ind w:firstLine="720"/>
        <w:rPr>
          <w:rFonts w:ascii="Cambria" w:hAnsi="Cambria"/>
          <w:lang w:val="en-US"/>
        </w:rPr>
      </w:pPr>
      <w:r w:rsidRPr="001B3AF8">
        <w:rPr>
          <w:rStyle w:val="FootnoteReference"/>
          <w:rFonts w:ascii="Cambria" w:hAnsi="Cambria"/>
        </w:rPr>
        <w:footnoteRef/>
      </w:r>
      <w:r w:rsidRPr="001B3AF8">
        <w:rPr>
          <w:rFonts w:ascii="Cambria" w:hAnsi="Cambria"/>
        </w:rPr>
        <w:t xml:space="preserve"> </w:t>
      </w:r>
      <w:r w:rsidRPr="001B3AF8">
        <w:rPr>
          <w:rFonts w:ascii="Cambria" w:hAnsi="Cambria"/>
        </w:rPr>
        <w:fldChar w:fldCharType="begin"/>
      </w:r>
      <w:r w:rsidR="00A27810">
        <w:rPr>
          <w:rFonts w:ascii="Cambria" w:hAnsi="Cambria"/>
        </w:rPr>
        <w:instrText xml:space="preserve"> ADDIN ZOTERO_ITEM CSL_CITATION {"citationID":"1BVgX4BG","properties":{"formattedCitation":"Sallie McFague, {\\i{}Models of God: Theology for an Ecological, Nuclear Age} (Philadelphia: Fortress Press, 1987).","plainCitation":"Sallie McFague, Models of God: Theology for an Ecological, Nuclear Age (Philadelphia: Fortress Press, 1987).","dontUpdate":true,"noteIndex":36},"citationItems":[{"id":654,"uris":["http://zotero.org/users/6858392/items/8I9STB7G"],"itemData":{"id":654,"type":"book","call-number":"BT102 .M425 1987","event-place":"Philadelphia","ISBN":"978-0-8006-2051-6","number-of-pages":"224","publisher":"Fortress Press","publisher-place":"Philadelphia","source":"Library of Congress ISBN","title":"Models of God: theology for an ecological, nuclear age","title-short":"Models of God","author":[{"family":"McFague","given":"Sallie"}],"issued":{"date-parts":[["1987"]]}}}],"schema":"https://github.com/citation-style-language/schema/raw/master/csl-citation.json"} </w:instrText>
      </w:r>
      <w:r w:rsidRPr="001B3AF8">
        <w:rPr>
          <w:rFonts w:ascii="Cambria" w:hAnsi="Cambria"/>
        </w:rPr>
        <w:fldChar w:fldCharType="separate"/>
      </w:r>
      <w:r w:rsidRPr="001B3AF8">
        <w:rPr>
          <w:rFonts w:ascii="Cambria" w:hAnsi="Cambria" w:cs="Calibri"/>
          <w:kern w:val="0"/>
          <w:lang w:val="en-US"/>
        </w:rPr>
        <w:t xml:space="preserve">Sallie </w:t>
      </w:r>
      <w:proofErr w:type="spellStart"/>
      <w:r w:rsidRPr="001B3AF8">
        <w:rPr>
          <w:rFonts w:ascii="Cambria" w:hAnsi="Cambria" w:cs="Calibri"/>
          <w:kern w:val="0"/>
          <w:lang w:val="en-US"/>
        </w:rPr>
        <w:t>McFague</w:t>
      </w:r>
      <w:proofErr w:type="spellEnd"/>
      <w:r w:rsidRPr="001B3AF8">
        <w:rPr>
          <w:rFonts w:ascii="Cambria" w:hAnsi="Cambria" w:cs="Calibri"/>
          <w:kern w:val="0"/>
          <w:lang w:val="en-US"/>
        </w:rPr>
        <w:t xml:space="preserve">, </w:t>
      </w:r>
      <w:r w:rsidRPr="001B3AF8">
        <w:rPr>
          <w:rFonts w:ascii="Cambria" w:hAnsi="Cambria" w:cs="Calibri"/>
          <w:i/>
          <w:iCs/>
          <w:kern w:val="0"/>
          <w:lang w:val="en-US"/>
        </w:rPr>
        <w:t>Models of God: Theology for an Ecological, Nuclear Age</w:t>
      </w:r>
      <w:r w:rsidRPr="001B3AF8">
        <w:rPr>
          <w:rFonts w:ascii="Cambria" w:hAnsi="Cambria" w:cs="Calibri"/>
          <w:kern w:val="0"/>
          <w:lang w:val="en-US"/>
        </w:rPr>
        <w:t xml:space="preserve"> (Philadelphia: Fortress Press, 1987), 67.</w:t>
      </w:r>
      <w:r w:rsidRPr="001B3AF8">
        <w:rPr>
          <w:rFonts w:ascii="Cambria" w:hAnsi="Cambria"/>
        </w:rPr>
        <w:fldChar w:fldCharType="end"/>
      </w:r>
    </w:p>
  </w:footnote>
  <w:footnote w:id="37">
    <w:p w:rsidR="00A27810" w:rsidRPr="00A27810" w:rsidRDefault="00A27810" w:rsidP="00A27810">
      <w:pPr>
        <w:pStyle w:val="FootnoteText"/>
        <w:ind w:firstLine="720"/>
        <w:rPr>
          <w:rFonts w:ascii="Cambria" w:hAnsi="Cambria"/>
          <w:lang w:val="en-US"/>
        </w:rPr>
      </w:pPr>
      <w:r w:rsidRPr="00A27810">
        <w:rPr>
          <w:rStyle w:val="FootnoteReference"/>
          <w:rFonts w:ascii="Cambria" w:hAnsi="Cambria"/>
        </w:rPr>
        <w:footnoteRef/>
      </w:r>
      <w:r w:rsidRPr="00A27810">
        <w:rPr>
          <w:rFonts w:ascii="Cambria" w:hAnsi="Cambria"/>
        </w:rPr>
        <w:t xml:space="preserve"> </w:t>
      </w:r>
      <w:r w:rsidRPr="00A27810">
        <w:rPr>
          <w:rFonts w:ascii="Cambria" w:hAnsi="Cambria"/>
        </w:rPr>
        <w:fldChar w:fldCharType="begin"/>
      </w:r>
      <w:r w:rsidR="00055D50">
        <w:rPr>
          <w:rFonts w:ascii="Cambria" w:hAnsi="Cambria"/>
        </w:rPr>
        <w:instrText xml:space="preserve"> ADDIN ZOTERO_ITEM CSL_CITATION {"citationID":"oLfQu6pC","properties":{"formattedCitation":"McFague.","plainCitation":"McFague.","dontUpdate":true,"noteIndex":37},"citationItems":[{"id":654,"uris":["http://zotero.org/users/6858392/items/8I9STB7G"],"itemData":{"id":654,"type":"book","call-number":"BT102 .M425 1987","event-place":"Philadelphia","ISBN":"978-0-8006-2051-6","number-of-pages":"224","publisher":"Fortress Press","publisher-place":"Philadelphia","source":"Library of Congress ISBN","title":"Models of God: theology for an ecological, nuclear age","title-short":"Models of God","author":[{"family":"McFague","given":"Sallie"}],"issued":{"date-parts":[["1987"]]}}}],"schema":"https://github.com/citation-style-language/schema/raw/master/csl-citation.json"} </w:instrText>
      </w:r>
      <w:r w:rsidRPr="00A27810">
        <w:rPr>
          <w:rFonts w:ascii="Cambria" w:hAnsi="Cambria"/>
        </w:rPr>
        <w:fldChar w:fldCharType="separate"/>
      </w:r>
      <w:r w:rsidRPr="00A27810">
        <w:rPr>
          <w:rFonts w:ascii="Cambria" w:hAnsi="Cambria"/>
          <w:noProof/>
        </w:rPr>
        <w:t>McFague, 34.</w:t>
      </w:r>
      <w:r w:rsidRPr="00A27810">
        <w:rPr>
          <w:rFonts w:ascii="Cambria" w:hAnsi="Cambria"/>
        </w:rPr>
        <w:fldChar w:fldCharType="end"/>
      </w:r>
    </w:p>
  </w:footnote>
  <w:footnote w:id="38">
    <w:p w:rsidR="00A27810" w:rsidRPr="00A27810" w:rsidRDefault="00A27810" w:rsidP="00A27810">
      <w:pPr>
        <w:pStyle w:val="FootnoteText"/>
        <w:ind w:firstLine="720"/>
        <w:rPr>
          <w:rFonts w:ascii="Cambria" w:hAnsi="Cambria"/>
          <w:lang w:val="en-US"/>
        </w:rPr>
      </w:pPr>
      <w:r w:rsidRPr="00A27810">
        <w:rPr>
          <w:rStyle w:val="FootnoteReference"/>
          <w:rFonts w:ascii="Cambria" w:hAnsi="Cambria"/>
        </w:rPr>
        <w:footnoteRef/>
      </w:r>
      <w:r w:rsidRPr="00A27810">
        <w:rPr>
          <w:rFonts w:ascii="Cambria" w:hAnsi="Cambria"/>
        </w:rPr>
        <w:t xml:space="preserve"> </w:t>
      </w:r>
      <w:r w:rsidRPr="00A27810">
        <w:rPr>
          <w:rFonts w:ascii="Cambria" w:hAnsi="Cambria"/>
        </w:rPr>
        <w:fldChar w:fldCharType="begin"/>
      </w:r>
      <w:r w:rsidR="00055D50">
        <w:rPr>
          <w:rFonts w:ascii="Cambria" w:hAnsi="Cambria"/>
        </w:rPr>
        <w:instrText xml:space="preserve"> ADDIN ZOTERO_ITEM CSL_CITATION {"citationID":"LNuxqNL6","properties":{"formattedCitation":"McFague, {\\i{}The Body of God}.","plainCitation":"McFague, The Body of God.","dontUpdate":true,"noteIndex":38},"citationItems":[{"id":619,"uris":["http://zotero.org/users/6858392/items/M4NJVRGT"],"itemData":{"id":619,"type":"book","call-number":"BT695.5 .M443 1993","event-place":"Minneapolis","ISBN":"978-0-8006-2735-5","number-of-pages":"274","publisher":"Fortress Press","publisher-place":"Minneapolis","source":"Library of Congress ISBN","title":"The body of God: an ecological theology","title-short":"The body of God","author":[{"family":"McFague","given":"Sallie"}],"issued":{"date-parts":[["1993"]]}}}],"schema":"https://github.com/citation-style-language/schema/raw/master/csl-citation.json"} </w:instrText>
      </w:r>
      <w:r w:rsidRPr="00A27810">
        <w:rPr>
          <w:rFonts w:ascii="Cambria" w:hAnsi="Cambria"/>
        </w:rPr>
        <w:fldChar w:fldCharType="separate"/>
      </w:r>
      <w:proofErr w:type="spellStart"/>
      <w:r w:rsidRPr="00A27810">
        <w:rPr>
          <w:rFonts w:ascii="Cambria" w:hAnsi="Cambria" w:cs="Calibri"/>
          <w:kern w:val="0"/>
          <w:lang w:val="en-US"/>
        </w:rPr>
        <w:t>McFague</w:t>
      </w:r>
      <w:proofErr w:type="spellEnd"/>
      <w:r w:rsidRPr="00A27810">
        <w:rPr>
          <w:rFonts w:ascii="Cambria" w:hAnsi="Cambria" w:cs="Calibri"/>
          <w:kern w:val="0"/>
          <w:lang w:val="en-US"/>
        </w:rPr>
        <w:t xml:space="preserve">, </w:t>
      </w:r>
      <w:r w:rsidRPr="00A27810">
        <w:rPr>
          <w:rFonts w:ascii="Cambria" w:hAnsi="Cambria" w:cs="Calibri"/>
          <w:i/>
          <w:iCs/>
          <w:kern w:val="0"/>
          <w:lang w:val="en-US"/>
        </w:rPr>
        <w:t>The Body of God</w:t>
      </w:r>
      <w:r w:rsidRPr="00A27810">
        <w:rPr>
          <w:rFonts w:ascii="Cambria" w:hAnsi="Cambria" w:cs="Calibri"/>
          <w:kern w:val="0"/>
          <w:lang w:val="en-US"/>
        </w:rPr>
        <w:t xml:space="preserve"> 67-69.</w:t>
      </w:r>
      <w:r w:rsidRPr="00A27810">
        <w:rPr>
          <w:rFonts w:ascii="Cambria" w:hAnsi="Cambria"/>
        </w:rPr>
        <w:fldChar w:fldCharType="end"/>
      </w:r>
    </w:p>
  </w:footnote>
  <w:footnote w:id="39">
    <w:p w:rsidR="00A27810" w:rsidRPr="00A27810" w:rsidRDefault="00A27810" w:rsidP="00A27810">
      <w:pPr>
        <w:pStyle w:val="FootnoteText"/>
        <w:ind w:firstLine="720"/>
        <w:rPr>
          <w:rFonts w:ascii="Cambria" w:hAnsi="Cambria"/>
          <w:lang w:val="en-US"/>
        </w:rPr>
      </w:pPr>
      <w:r w:rsidRPr="00A27810">
        <w:rPr>
          <w:rStyle w:val="FootnoteReference"/>
          <w:rFonts w:ascii="Cambria" w:hAnsi="Cambria"/>
        </w:rPr>
        <w:footnoteRef/>
      </w:r>
      <w:r w:rsidRPr="00A27810">
        <w:rPr>
          <w:rFonts w:ascii="Cambria" w:hAnsi="Cambria"/>
        </w:rPr>
        <w:t xml:space="preserve"> </w:t>
      </w:r>
      <w:r w:rsidRPr="00A27810">
        <w:rPr>
          <w:rFonts w:ascii="Cambria" w:hAnsi="Cambria"/>
        </w:rPr>
        <w:fldChar w:fldCharType="begin"/>
      </w:r>
      <w:r w:rsidR="00055D50">
        <w:rPr>
          <w:rFonts w:ascii="Cambria" w:hAnsi="Cambria"/>
        </w:rPr>
        <w:instrText xml:space="preserve"> ADDIN ZOTERO_ITEM CSL_CITATION {"citationID":"N00dNiOJ","properties":{"formattedCitation":"McFague.","plainCitation":"McFague.","dontUpdate":true,"noteIndex":39},"citationItems":[{"id":619,"uris":["http://zotero.org/users/6858392/items/M4NJVRGT"],"itemData":{"id":619,"type":"book","call-number":"BT695.5 .M443 1993","event-place":"Minneapolis","ISBN":"978-0-8006-2735-5","number-of-pages":"274","publisher":"Fortress Press","publisher-place":"Minneapolis","source":"Library of Congress ISBN","title":"The body of God: an ecological theology","title-short":"The body of God","author":[{"family":"McFague","given":"Sallie"}],"issued":{"date-parts":[["1993"]]}}}],"schema":"https://github.com/citation-style-language/schema/raw/master/csl-citation.json"} </w:instrText>
      </w:r>
      <w:r w:rsidRPr="00A27810">
        <w:rPr>
          <w:rFonts w:ascii="Cambria" w:hAnsi="Cambria"/>
        </w:rPr>
        <w:fldChar w:fldCharType="separate"/>
      </w:r>
      <w:r w:rsidRPr="00A27810">
        <w:rPr>
          <w:rFonts w:ascii="Cambria" w:hAnsi="Cambria"/>
          <w:noProof/>
        </w:rPr>
        <w:t>McFague, 22.</w:t>
      </w:r>
      <w:r w:rsidRPr="00A27810">
        <w:rPr>
          <w:rFonts w:ascii="Cambria" w:hAnsi="Cambria"/>
        </w:rPr>
        <w:fldChar w:fldCharType="end"/>
      </w:r>
    </w:p>
  </w:footnote>
  <w:footnote w:id="40">
    <w:p w:rsidR="00A27810" w:rsidRPr="00A27810" w:rsidRDefault="00A27810" w:rsidP="00A27810">
      <w:pPr>
        <w:pStyle w:val="FootnoteText"/>
        <w:ind w:firstLine="720"/>
        <w:rPr>
          <w:rFonts w:ascii="Cambria" w:hAnsi="Cambria"/>
          <w:lang w:val="en-US"/>
        </w:rPr>
      </w:pPr>
      <w:r w:rsidRPr="00A27810">
        <w:rPr>
          <w:rStyle w:val="FootnoteReference"/>
          <w:rFonts w:ascii="Cambria" w:hAnsi="Cambria"/>
        </w:rPr>
        <w:footnoteRef/>
      </w:r>
      <w:r w:rsidRPr="00A27810">
        <w:rPr>
          <w:rFonts w:ascii="Cambria" w:hAnsi="Cambria"/>
        </w:rPr>
        <w:t xml:space="preserve"> </w:t>
      </w:r>
      <w:r w:rsidRPr="00A27810">
        <w:rPr>
          <w:rFonts w:ascii="Cambria" w:hAnsi="Cambria"/>
        </w:rPr>
        <w:fldChar w:fldCharType="begin"/>
      </w:r>
      <w:r w:rsidR="00055D50">
        <w:rPr>
          <w:rFonts w:ascii="Cambria" w:hAnsi="Cambria"/>
        </w:rPr>
        <w:instrText xml:space="preserve"> ADDIN ZOTERO_ITEM CSL_CITATION {"citationID":"7fAJhxcW","properties":{"formattedCitation":"Denis Edwards, {\\i{}Breath of Life: A Theology of the Creator Spirit} (Maryknoll, N.Y: Orbis Books, 2004).","plainCitation":"Denis Edwards, Breath of Life: A Theology of the Creator Spirit (Maryknoll, N.Y: Orbis Books, 2004).","dontUpdate":true,"noteIndex":40},"citationItems":[{"id":661,"uris":["http://zotero.org/users/6858392/items/YYUV2DBE"],"itemData":{"id":661,"type":"book","call-number":"BT119 .E39 2004","event-place":"Maryknoll, N.Y","ISBN":"978-1-57075-525-5","number-of-pages":"214","publisher":"Orbis Books","publisher-place":"Maryknoll, N.Y","source":"Library of Congress ISBN","title":"Breath of life: a theology of the Creator Spirit","title-short":"Breath of life","author":[{"family":"Edwards","given":"Denis"}],"issued":{"date-parts":[["2004"]]}}}],"schema":"https://github.com/citation-style-language/schema/raw/master/csl-citation.json"} </w:instrText>
      </w:r>
      <w:r w:rsidRPr="00A27810">
        <w:rPr>
          <w:rFonts w:ascii="Cambria" w:hAnsi="Cambria"/>
        </w:rPr>
        <w:fldChar w:fldCharType="separate"/>
      </w:r>
      <w:r w:rsidRPr="00A27810">
        <w:rPr>
          <w:rFonts w:ascii="Cambria" w:hAnsi="Cambria" w:cs="Calibri"/>
          <w:kern w:val="0"/>
          <w:lang w:val="en-US"/>
        </w:rPr>
        <w:t xml:space="preserve">Denis Edwards, </w:t>
      </w:r>
      <w:r w:rsidRPr="00A27810">
        <w:rPr>
          <w:rFonts w:ascii="Cambria" w:hAnsi="Cambria" w:cs="Calibri"/>
          <w:i/>
          <w:iCs/>
          <w:kern w:val="0"/>
          <w:lang w:val="en-US"/>
        </w:rPr>
        <w:t>Breath of Life: A Theology of the Creator Spirit</w:t>
      </w:r>
      <w:r w:rsidRPr="00A27810">
        <w:rPr>
          <w:rFonts w:ascii="Cambria" w:hAnsi="Cambria" w:cs="Calibri"/>
          <w:kern w:val="0"/>
          <w:lang w:val="en-US"/>
        </w:rPr>
        <w:t xml:space="preserve"> (Maryknoll, N.Y: Orbis Books, 2004), 3.</w:t>
      </w:r>
      <w:r w:rsidRPr="00A27810">
        <w:rPr>
          <w:rFonts w:ascii="Cambria" w:hAnsi="Cambria"/>
        </w:rPr>
        <w:fldChar w:fldCharType="end"/>
      </w:r>
    </w:p>
  </w:footnote>
  <w:footnote w:id="41">
    <w:p w:rsidR="00C22E5C" w:rsidRPr="00C22E5C" w:rsidRDefault="00C22E5C" w:rsidP="00C22E5C">
      <w:pPr>
        <w:pStyle w:val="FootnoteText"/>
        <w:ind w:firstLine="720"/>
        <w:rPr>
          <w:rFonts w:ascii="Cambria" w:hAnsi="Cambria"/>
          <w:lang w:val="en-US"/>
        </w:rPr>
      </w:pPr>
      <w:r w:rsidRPr="00C22E5C">
        <w:rPr>
          <w:rStyle w:val="FootnoteReference"/>
          <w:rFonts w:ascii="Cambria" w:hAnsi="Cambria"/>
        </w:rPr>
        <w:footnoteRef/>
      </w:r>
      <w:r w:rsidRPr="00C22E5C">
        <w:rPr>
          <w:rFonts w:ascii="Cambria" w:hAnsi="Cambria"/>
        </w:rPr>
        <w:t xml:space="preserve"> </w:t>
      </w:r>
      <w:r w:rsidRPr="00C22E5C">
        <w:rPr>
          <w:rFonts w:ascii="Cambria" w:hAnsi="Cambria"/>
        </w:rPr>
        <w:fldChar w:fldCharType="begin"/>
      </w:r>
      <w:r w:rsidRPr="00C22E5C">
        <w:rPr>
          <w:rFonts w:ascii="Cambria" w:hAnsi="Cambria"/>
        </w:rPr>
        <w:instrText xml:space="preserve"> ADDIN ZOTERO_ITEM CSL_CITATION {"citationID":"wX57ro5w","properties":{"formattedCitation":"Amos Yong, ed., {\\i{}The Spirit Renews the Face of the Earth: Pentecostal Forays in Science and Theology of Creation} (Eugene, Or: Pickwick Publ, 2009).","plainCitation":"Amos Yong, ed., The Spirit Renews the Face of the Earth: Pentecostal Forays in Science and Theology of Creation (Eugene, Or: Pickwick Publ, 2009).","noteIndex":41},"citationItems":[{"id":656,"uris":["http://zotero.org/users/6858392/items/K8SXJD96"],"itemData":{"id":656,"type":"book","abstract":"Introduction: Poured out on all creation!? : searching for the Spirit in the Pentecostal encounter with science / Amos Yong -- Pt. 1. Biblical interpretations. The face of God as his creating Spirit : the interplay of Yahweh's panim and ruach in Psalm 104:29-30 / Scott A. Ellington -- Created for shalom : human agency and responsibility in the world / R. Jerome Boone -- Revelation and the (new) creation : a prolegomenon on the apocalypse, science, and creation / Robby Waddell -- Pt. 2. Historical elaborations. Cautious co-belligerence? : the late nineteenth-century American divine healing movement and the promise of medical science / Bernie A. Van De Walle -- Creation revealed : an early Pentecostal hermeneutic / David S. Norris -- Evolving paradigms : creationism as Pentecostal variation on a fundamentalist theme / Gerald W. King -- Pt. 3. Theological explications. Preaching the \"full gospel\" in the context of global environmental crises / Shane Clifton -- Pentecostal ecology : a theological paradigm for Pentecostal environmentalism / Matthew Tallman -- Implications of the kenosis of the Spirit for a creational eschatology : a Pentecostal engagement with Jürgen Moltmann / Peter Althouse -- Pt. 4. Contextual and disciplinary applications. \"God's laws of productivity\" : creation in African Pentecostal hermeneutics / J. Kwabena Asamoah-Gyadu -- Meaning-making and religious experience : a cognitive appraisal model of Pentecostal experiences of the Holy Spirit / Edward E. Decker, Jr. -- Teaching origins to Pentecostal students / Michael Tenneson and Steve Badger","event-place":"Eugene, Or","ISBN":"978-1-60608-196-9","language":"eng","number-of-pages":"246","publisher":"Pickwick Publ","publisher-place":"Eugene, Or","source":"K10plus ISBN","title":"The spirit renews the face of the earth: Pentecostal forays in science and theology of creation","title-short":"The spirit renews the face of the earth","editor":[{"family":"Yong","given":"Amos"}],"issued":{"date-parts":[["2009"]]}}}],"schema":"https://github.com/citation-style-language/schema/raw/master/csl-citation.json"} </w:instrText>
      </w:r>
      <w:r w:rsidRPr="00C22E5C">
        <w:rPr>
          <w:rFonts w:ascii="Cambria" w:hAnsi="Cambria"/>
        </w:rPr>
        <w:fldChar w:fldCharType="separate"/>
      </w:r>
      <w:r w:rsidRPr="00C22E5C">
        <w:rPr>
          <w:rFonts w:ascii="Cambria" w:hAnsi="Cambria" w:cs="Calibri"/>
          <w:kern w:val="0"/>
          <w:lang w:val="en-US"/>
        </w:rPr>
        <w:t xml:space="preserve">Amos Yong, ed., </w:t>
      </w:r>
      <w:r w:rsidRPr="00C22E5C">
        <w:rPr>
          <w:rFonts w:ascii="Cambria" w:hAnsi="Cambria" w:cs="Calibri"/>
          <w:i/>
          <w:iCs/>
          <w:kern w:val="0"/>
          <w:lang w:val="en-US"/>
        </w:rPr>
        <w:t>The Spirit Renews the Face of the Earth: Pentecostal Forays in Science and Theology of Creation</w:t>
      </w:r>
      <w:r w:rsidRPr="00C22E5C">
        <w:rPr>
          <w:rFonts w:ascii="Cambria" w:hAnsi="Cambria" w:cs="Calibri"/>
          <w:kern w:val="0"/>
          <w:lang w:val="en-US"/>
        </w:rPr>
        <w:t xml:space="preserve"> (Eugene, Or: Pickwick Publ, 2009).</w:t>
      </w:r>
      <w:r w:rsidRPr="00C22E5C">
        <w:rPr>
          <w:rFonts w:ascii="Cambria" w:hAnsi="Cambria"/>
        </w:rPr>
        <w:fldChar w:fldCharType="end"/>
      </w:r>
    </w:p>
  </w:footnote>
  <w:footnote w:id="42">
    <w:p w:rsidR="00C22E5C" w:rsidRPr="00C22E5C" w:rsidRDefault="00C22E5C" w:rsidP="00C22E5C">
      <w:pPr>
        <w:pStyle w:val="FootnoteText"/>
        <w:ind w:firstLine="720"/>
        <w:rPr>
          <w:rFonts w:ascii="Cambria" w:hAnsi="Cambria"/>
          <w:lang w:val="en-US"/>
        </w:rPr>
      </w:pPr>
      <w:r w:rsidRPr="00C22E5C">
        <w:rPr>
          <w:rStyle w:val="FootnoteReference"/>
          <w:rFonts w:ascii="Cambria" w:hAnsi="Cambria"/>
        </w:rPr>
        <w:footnoteRef/>
      </w:r>
      <w:r w:rsidRPr="00C22E5C">
        <w:rPr>
          <w:rFonts w:ascii="Cambria" w:hAnsi="Cambria"/>
        </w:rPr>
        <w:t xml:space="preserve"> </w:t>
      </w:r>
      <w:r w:rsidRPr="00C22E5C">
        <w:rPr>
          <w:rFonts w:ascii="Cambria" w:hAnsi="Cambria"/>
        </w:rPr>
        <w:fldChar w:fldCharType="begin"/>
      </w:r>
      <w:r w:rsidR="00055D50">
        <w:rPr>
          <w:rFonts w:ascii="Cambria" w:hAnsi="Cambria"/>
        </w:rPr>
        <w:instrText xml:space="preserve"> ADDIN ZOTERO_ITEM CSL_CITATION {"citationID":"GpFi3IDJ","properties":{"formattedCitation":"Amos Yong, {\\i{}The Spirit Poured out on All Flesh: Pentecostalism and the Possibility of Global Theology} (Grand Rapids, Mich: Baker Academic, 2005).","plainCitation":"Amos Yong, The Spirit Poured out on All Flesh: Pentecostalism and the Possibility of Global Theology (Grand Rapids, Mich: Baker Academic, 2005).","dontUpdate":true,"noteIndex":42},"citationItems":[{"id":658,"uris":["http://zotero.org/users/6858392/items/TS4BBAKU"],"itemData":{"id":658,"type":"book","abstract":"The Pentecostal movement has had an incredible impact on the shape of worldwide Christianity in the past century. Estimates are that Pentecostals and charismatics make up approximately one-fourth of Christians worldwide, and the numbers are only expected to grow. With these developments comes the need for thoughtful Christians of all persuasions to better understand Pentecostal theology. In fact, Amos Yong believes that Pentecostal theology can be a great gift to the church at large. Yong presents a thoroughly Pentecostal theology of salvation, the church, the nature of God, and creation. He also provides a fascinating survey of the state of worldwide Pentecostalism, examining how Pentecostal theology is influencing Christian churches in other countries","event-place":"Grand Rapids, Mich","ISBN":"978-0-8010-2770-3","language":"eng","number-of-pages":"320","publisher":"Baker Academic","publisher-place":"Grand Rapids, Mich","source":"K10plus ISBN","title":"The Spirit poured out on all flesh: Pentecostalism and the possibility of global theology","title-short":"The Spirit poured out on all flesh","author":[{"family":"Yong","given":"Amos"}],"issued":{"date-parts":[["2005"]]}}}],"schema":"https://github.com/citation-style-language/schema/raw/master/csl-citation.json"} </w:instrText>
      </w:r>
      <w:r w:rsidRPr="00C22E5C">
        <w:rPr>
          <w:rFonts w:ascii="Cambria" w:hAnsi="Cambria"/>
        </w:rPr>
        <w:fldChar w:fldCharType="separate"/>
      </w:r>
      <w:r w:rsidRPr="00C22E5C">
        <w:rPr>
          <w:rFonts w:ascii="Cambria" w:hAnsi="Cambria" w:cs="Calibri"/>
          <w:kern w:val="0"/>
          <w:lang w:val="en-US"/>
        </w:rPr>
        <w:t xml:space="preserve">Amos Yong, </w:t>
      </w:r>
      <w:r w:rsidRPr="00C22E5C">
        <w:rPr>
          <w:rFonts w:ascii="Cambria" w:hAnsi="Cambria" w:cs="Calibri"/>
          <w:i/>
          <w:iCs/>
          <w:kern w:val="0"/>
          <w:lang w:val="en-US"/>
        </w:rPr>
        <w:t>The Spirit Poured out on All Flesh: Pentecostalism and the Possibility of Global Theology</w:t>
      </w:r>
      <w:r w:rsidRPr="00C22E5C">
        <w:rPr>
          <w:rFonts w:ascii="Cambria" w:hAnsi="Cambria" w:cs="Calibri"/>
          <w:kern w:val="0"/>
          <w:lang w:val="en-US"/>
        </w:rPr>
        <w:t xml:space="preserve"> (Grand Rapids, Mich: Baker Academic, 2005), 299-301.</w:t>
      </w:r>
      <w:r w:rsidRPr="00C22E5C">
        <w:rPr>
          <w:rFonts w:ascii="Cambria" w:hAnsi="Cambria"/>
        </w:rPr>
        <w:fldChar w:fldCharType="end"/>
      </w:r>
    </w:p>
  </w:footnote>
  <w:footnote w:id="43">
    <w:p w:rsidR="00C22E5C" w:rsidRPr="00C22E5C" w:rsidRDefault="00C22E5C" w:rsidP="00C22E5C">
      <w:pPr>
        <w:pStyle w:val="FootnoteText"/>
        <w:ind w:firstLine="720"/>
        <w:rPr>
          <w:rFonts w:ascii="Cambria" w:hAnsi="Cambria"/>
          <w:lang w:val="en-US"/>
        </w:rPr>
      </w:pPr>
      <w:r w:rsidRPr="00C22E5C">
        <w:rPr>
          <w:rStyle w:val="FootnoteReference"/>
          <w:rFonts w:ascii="Cambria" w:hAnsi="Cambria"/>
        </w:rPr>
        <w:footnoteRef/>
      </w:r>
      <w:r w:rsidRPr="00C22E5C">
        <w:rPr>
          <w:rFonts w:ascii="Cambria" w:hAnsi="Cambria"/>
        </w:rPr>
        <w:t xml:space="preserve"> </w:t>
      </w:r>
      <w:r w:rsidRPr="00C22E5C">
        <w:rPr>
          <w:rFonts w:ascii="Cambria" w:hAnsi="Cambria"/>
        </w:rPr>
        <w:fldChar w:fldCharType="begin"/>
      </w:r>
      <w:r w:rsidRPr="00C22E5C">
        <w:rPr>
          <w:rFonts w:ascii="Cambria" w:hAnsi="Cambria"/>
        </w:rPr>
        <w:instrText xml:space="preserve"> ADDIN ZOTERO_ITEM CSL_CITATION {"citationID":"CR9lMIer","properties":{"formattedCitation":"Veli-Matti K\\uc0\\u228{}rkk\\uc0\\u228{}inen, {\\i{}Pneumatology: The Holy Spirit in Ecumenical, International, and Contextual Perspective}, Second Edition (Grand Rapids: Baker Academic, 2018).","plainCitation":"Veli-Matti Kärkkäinen, Pneumatology: The Holy Spirit in Ecumenical, International, and Contextual Perspective, Second Edition (Grand Rapids: Baker Academic, 2018).","noteIndex":43},"citationItems":[{"id":660,"uris":["http://zotero.org/users/6858392/items/H8DKY9MT"],"itemData":{"id":660,"type":"book","call-number":"BT121.3 .K37 2018","edition":"Second Edition","event-place":"Grand Rapids","ISBN":"978-0-8010-9946-5","number-of-pages":"199","publisher":"Baker Academic","publisher-place":"Grand Rapids","source":"Library of Congress ISBN","title":"Pneumatology: the Holy Spirit in ecumenical, international, and contextual perspective","title-short":"Pneumatology","author":[{"family":"Kärkkäinen","given":"Veli-Matti"}],"issued":{"date-parts":[["2018"]]}}}],"schema":"https://github.com/citation-style-language/schema/raw/master/csl-citation.json"} </w:instrText>
      </w:r>
      <w:r w:rsidRPr="00C22E5C">
        <w:rPr>
          <w:rFonts w:ascii="Cambria" w:hAnsi="Cambria"/>
        </w:rPr>
        <w:fldChar w:fldCharType="separate"/>
      </w:r>
      <w:r w:rsidRPr="00C22E5C">
        <w:rPr>
          <w:rFonts w:ascii="Cambria" w:hAnsi="Cambria" w:cs="Calibri"/>
          <w:kern w:val="0"/>
          <w:lang w:val="en-US"/>
        </w:rPr>
        <w:t xml:space="preserve">Veli-Matti Kärkkäinen, </w:t>
      </w:r>
      <w:r w:rsidRPr="00C22E5C">
        <w:rPr>
          <w:rFonts w:ascii="Cambria" w:hAnsi="Cambria" w:cs="Calibri"/>
          <w:i/>
          <w:iCs/>
          <w:kern w:val="0"/>
          <w:lang w:val="en-US"/>
        </w:rPr>
        <w:t>Pneumatology: The Holy Spirit in Ecumenical, International, and Contextual Perspective</w:t>
      </w:r>
      <w:r w:rsidRPr="00C22E5C">
        <w:rPr>
          <w:rFonts w:ascii="Cambria" w:hAnsi="Cambria" w:cs="Calibri"/>
          <w:kern w:val="0"/>
          <w:lang w:val="en-US"/>
        </w:rPr>
        <w:t>, Second Edition (Grand Rapids: Baker Academic, 2018).</w:t>
      </w:r>
      <w:r w:rsidRPr="00C22E5C">
        <w:rPr>
          <w:rFonts w:ascii="Cambria" w:hAnsi="Cambria"/>
        </w:rPr>
        <w:fldChar w:fldCharType="end"/>
      </w:r>
    </w:p>
  </w:footnote>
  <w:footnote w:id="44">
    <w:p w:rsidR="002A7261" w:rsidRPr="002A7261" w:rsidRDefault="002A7261" w:rsidP="002A7261">
      <w:pPr>
        <w:pStyle w:val="FootnoteText"/>
        <w:ind w:firstLine="720"/>
        <w:rPr>
          <w:rFonts w:ascii="Cambria" w:hAnsi="Cambria"/>
          <w:lang w:val="en-US"/>
        </w:rPr>
      </w:pPr>
      <w:r w:rsidRPr="002A7261">
        <w:rPr>
          <w:rStyle w:val="FootnoteReference"/>
          <w:rFonts w:ascii="Cambria" w:hAnsi="Cambria"/>
        </w:rPr>
        <w:footnoteRef/>
      </w:r>
      <w:r w:rsidRPr="002A7261">
        <w:rPr>
          <w:rFonts w:ascii="Cambria" w:hAnsi="Cambria"/>
        </w:rPr>
        <w:t xml:space="preserve"> </w:t>
      </w:r>
      <w:r w:rsidRPr="002A7261">
        <w:rPr>
          <w:rFonts w:ascii="Cambria" w:hAnsi="Cambria"/>
        </w:rPr>
        <w:fldChar w:fldCharType="begin"/>
      </w:r>
      <w:r w:rsidR="00055D50">
        <w:rPr>
          <w:rFonts w:ascii="Cambria" w:hAnsi="Cambria"/>
        </w:rPr>
        <w:instrText xml:space="preserve"> ADDIN ZOTERO_ITEM CSL_CITATION {"citationID":"ddNx2Tbq","properties":{"formattedCitation":"A. J. Swoboda, {\\i{}Tongues and Trees: Toward a Pentecostal Ecological Theology}, Journal of Pentecostal Theology Supplement Series 40 (Blanford Forum: Deo Publ, 2013).","plainCitation":"A. J. Swoboda, Tongues and Trees: Toward a Pentecostal Ecological Theology, Journal of Pentecostal Theology Supplement Series 40 (Blanford Forum: Deo Publ, 2013).","dontUpdate":true,"noteIndex":44},"citationItems":[{"id":620,"uris":["http://zotero.org/users/6858392/items/L2I8ELI4"],"itemData":{"id":620,"type":"book","abstract":"Foreword Amos Yong -- Introduction : voice in the wilderness -- The green scene : ecotheology in context -- Ecoglossolalia : the tongues of a twenty-first-century Pentecostal ecotheology -- The Spirit climate : recent ecopneumatological paradigms -- Geography of the Spirit : central themes in Pentecostal pneumatology -- Tongues and trees : towards a green Pentecostal pneumatology -- Conclusion","collection-number":"40","collection-title":"Journal of Pentecostal theology Supplement series","event-place":"Blanford Forum","ISBN":"978-1-905679-29-4","language":"eng","number-of-pages":"287","publisher":"Deo Publ","publisher-place":"Blanford Forum","source":"K10plus ISBN","title":"Tongues and trees: toward a Pentecostal ecological theology","title-short":"Tongues and trees","author":[{"family":"Swoboda","given":"A. J."}],"issued":{"date-parts":[["2013"]]}}}],"schema":"https://github.com/citation-style-language/schema/raw/master/csl-citation.json"} </w:instrText>
      </w:r>
      <w:r w:rsidRPr="002A7261">
        <w:rPr>
          <w:rFonts w:ascii="Cambria" w:hAnsi="Cambria"/>
        </w:rPr>
        <w:fldChar w:fldCharType="separate"/>
      </w:r>
      <w:r w:rsidRPr="002A7261">
        <w:rPr>
          <w:rFonts w:ascii="Cambria" w:hAnsi="Cambria" w:cs="Calibri"/>
          <w:kern w:val="0"/>
          <w:lang w:val="en-US"/>
        </w:rPr>
        <w:t xml:space="preserve"> </w:t>
      </w:r>
      <w:r w:rsidRPr="002A7261">
        <w:rPr>
          <w:rFonts w:ascii="Cambria" w:hAnsi="Cambria" w:cs="Calibri"/>
          <w:kern w:val="0"/>
          <w:lang w:val="en-US"/>
        </w:rPr>
        <w:t xml:space="preserve">Swoboda, </w:t>
      </w:r>
      <w:r w:rsidRPr="002A7261">
        <w:rPr>
          <w:rFonts w:ascii="Cambria" w:hAnsi="Cambria" w:cs="Calibri"/>
          <w:i/>
          <w:iCs/>
          <w:kern w:val="0"/>
          <w:lang w:val="en-US"/>
        </w:rPr>
        <w:t>Tongues and Trees</w:t>
      </w:r>
      <w:r w:rsidRPr="002A7261">
        <w:rPr>
          <w:rFonts w:ascii="Cambria" w:hAnsi="Cambria" w:cs="Calibri"/>
          <w:kern w:val="0"/>
          <w:lang w:val="en-US"/>
        </w:rPr>
        <w:t>.</w:t>
      </w:r>
      <w:r w:rsidRPr="002A7261">
        <w:rPr>
          <w:rFonts w:ascii="Cambria" w:hAnsi="Cambria"/>
        </w:rPr>
        <w:fldChar w:fldCharType="end"/>
      </w:r>
    </w:p>
  </w:footnote>
  <w:footnote w:id="45">
    <w:p w:rsidR="006839AA" w:rsidRPr="006839AA" w:rsidRDefault="006839AA" w:rsidP="006839AA">
      <w:pPr>
        <w:pStyle w:val="FootnoteText"/>
        <w:ind w:firstLine="720"/>
        <w:rPr>
          <w:rFonts w:ascii="Cambria" w:hAnsi="Cambria"/>
          <w:lang w:val="en-US"/>
        </w:rPr>
      </w:pPr>
      <w:r w:rsidRPr="006839AA">
        <w:rPr>
          <w:rStyle w:val="FootnoteReference"/>
          <w:rFonts w:ascii="Cambria" w:hAnsi="Cambria"/>
        </w:rPr>
        <w:footnoteRef/>
      </w:r>
      <w:r w:rsidRPr="006839AA">
        <w:rPr>
          <w:rFonts w:ascii="Cambria" w:hAnsi="Cambria"/>
        </w:rPr>
        <w:t xml:space="preserve"> </w:t>
      </w:r>
      <w:r w:rsidRPr="006839AA">
        <w:rPr>
          <w:rFonts w:ascii="Cambria" w:hAnsi="Cambria"/>
        </w:rPr>
        <w:fldChar w:fldCharType="begin"/>
      </w:r>
      <w:r w:rsidR="00055D50">
        <w:rPr>
          <w:rFonts w:ascii="Cambria" w:hAnsi="Cambria"/>
        </w:rPr>
        <w:instrText xml:space="preserve"> ADDIN ZOTERO_ITEM CSL_CITATION {"citationID":"Eh0kR3Z0","properties":{"formattedCitation":"Frank D. Macchia, {\\i{}Baptized in the Spirit: A Global Pentecostal Theology}, ePub Edition (Grand Rapids, Michigan: Zondervan, 2009).","plainCitation":"Frank D. Macchia, Baptized in the Spirit: A Global Pentecostal Theology, ePub Edition (Grand Rapids, Michigan: Zondervan, 2009).","noteIndex":45},"citationItems":[{"id":387,"uris":["http://zotero.org/users/6858392/items/5IBCHXII"],"itemData":{"id":387,"type":"book","call-number":"BT123","edition":"ePub Edition","event-place":"Grand Rapids, Michigan","ISBN":"978-0-310-86105-8","number-of-pages":"1","publisher":"Zondervan","publisher-place":"Grand Rapids, Michigan","source":"Library of Congress ISBN","title":"Baptized in the Spirit: a global Pentecostal theology","title-short":"Baptized in the Spirit","author":[{"family":"Macchia","given":"Frank D."}],"issued":{"date-parts":[["2009"]]}}}],"schema":"https://github.com/citation-style-language/schema/raw/master/csl-citation.json"} </w:instrText>
      </w:r>
      <w:r w:rsidRPr="006839AA">
        <w:rPr>
          <w:rFonts w:ascii="Cambria" w:hAnsi="Cambria"/>
        </w:rPr>
        <w:fldChar w:fldCharType="separate"/>
      </w:r>
      <w:r w:rsidRPr="006839AA">
        <w:rPr>
          <w:rFonts w:ascii="Cambria" w:hAnsi="Cambria" w:cs="Calibri"/>
          <w:kern w:val="0"/>
          <w:lang w:val="en-US"/>
        </w:rPr>
        <w:t xml:space="preserve">Frank D. Macchia, </w:t>
      </w:r>
      <w:r w:rsidRPr="006839AA">
        <w:rPr>
          <w:rFonts w:ascii="Cambria" w:hAnsi="Cambria" w:cs="Calibri"/>
          <w:i/>
          <w:iCs/>
          <w:kern w:val="0"/>
          <w:lang w:val="en-US"/>
        </w:rPr>
        <w:t>Baptized in the Spirit: A Global Pentecostal Theology</w:t>
      </w:r>
      <w:r w:rsidRPr="006839AA">
        <w:rPr>
          <w:rFonts w:ascii="Cambria" w:hAnsi="Cambria" w:cs="Calibri"/>
          <w:kern w:val="0"/>
          <w:lang w:val="en-US"/>
        </w:rPr>
        <w:t xml:space="preserve">, </w:t>
      </w:r>
      <w:proofErr w:type="spellStart"/>
      <w:r w:rsidRPr="006839AA">
        <w:rPr>
          <w:rFonts w:ascii="Cambria" w:hAnsi="Cambria" w:cs="Calibri"/>
          <w:kern w:val="0"/>
          <w:lang w:val="en-US"/>
        </w:rPr>
        <w:t>ePub</w:t>
      </w:r>
      <w:proofErr w:type="spellEnd"/>
      <w:r w:rsidRPr="006839AA">
        <w:rPr>
          <w:rFonts w:ascii="Cambria" w:hAnsi="Cambria" w:cs="Calibri"/>
          <w:kern w:val="0"/>
          <w:lang w:val="en-US"/>
        </w:rPr>
        <w:t xml:space="preserve"> Edition (Grand Rapids, Michigan: Zondervan, 2009).</w:t>
      </w:r>
      <w:r w:rsidRPr="006839AA">
        <w:rPr>
          <w:rFonts w:ascii="Cambria" w:hAnsi="Cambria"/>
        </w:rPr>
        <w:fldChar w:fldCharType="end"/>
      </w:r>
    </w:p>
  </w:footnote>
  <w:footnote w:id="46">
    <w:p w:rsidR="00940171" w:rsidRPr="00940171" w:rsidRDefault="00940171" w:rsidP="00940171">
      <w:pPr>
        <w:pStyle w:val="FootnoteText"/>
        <w:ind w:firstLine="720"/>
        <w:rPr>
          <w:rFonts w:ascii="Cambria" w:hAnsi="Cambria"/>
          <w:lang w:val="en-US"/>
        </w:rPr>
      </w:pPr>
      <w:r w:rsidRPr="00940171">
        <w:rPr>
          <w:rStyle w:val="FootnoteReference"/>
          <w:rFonts w:ascii="Cambria" w:hAnsi="Cambria"/>
        </w:rPr>
        <w:footnoteRef/>
      </w:r>
      <w:r w:rsidRPr="00940171">
        <w:rPr>
          <w:rFonts w:ascii="Cambria" w:hAnsi="Cambria"/>
        </w:rPr>
        <w:t xml:space="preserve"> </w:t>
      </w:r>
      <w:r w:rsidRPr="00940171">
        <w:rPr>
          <w:rFonts w:ascii="Cambria" w:hAnsi="Cambria"/>
        </w:rPr>
        <w:fldChar w:fldCharType="begin"/>
      </w:r>
      <w:r w:rsidR="00055D50">
        <w:rPr>
          <w:rFonts w:ascii="Cambria" w:hAnsi="Cambria"/>
        </w:rPr>
        <w:instrText xml:space="preserve"> ADDIN ZOTERO_ITEM CSL_CITATION {"citationID":"AMVJNf6F","properties":{"formattedCitation":"McFague, {\\i{}The Body of God}.","plainCitation":"McFague, The Body of God.","dontUpdate":true,"noteIndex":46},"citationItems":[{"id":619,"uris":["http://zotero.org/users/6858392/items/M4NJVRGT"],"itemData":{"id":619,"type":"book","call-number":"BT695.5 .M443 1993","event-place":"Minneapolis","ISBN":"978-0-8006-2735-5","number-of-pages":"274","publisher":"Fortress Press","publisher-place":"Minneapolis","source":"Library of Congress ISBN","title":"The body of God: an ecological theology","title-short":"The body of God","author":[{"family":"McFague","given":"Sallie"}],"issued":{"date-parts":[["1993"]]}}}],"schema":"https://github.com/citation-style-language/schema/raw/master/csl-citation.json"} </w:instrText>
      </w:r>
      <w:r w:rsidRPr="00940171">
        <w:rPr>
          <w:rFonts w:ascii="Cambria" w:hAnsi="Cambria"/>
        </w:rPr>
        <w:fldChar w:fldCharType="separate"/>
      </w:r>
      <w:proofErr w:type="spellStart"/>
      <w:r w:rsidRPr="00940171">
        <w:rPr>
          <w:rFonts w:ascii="Cambria" w:hAnsi="Cambria" w:cs="Calibri"/>
          <w:kern w:val="0"/>
          <w:lang w:val="en-US"/>
        </w:rPr>
        <w:t>McFague</w:t>
      </w:r>
      <w:proofErr w:type="spellEnd"/>
      <w:r w:rsidRPr="00940171">
        <w:rPr>
          <w:rFonts w:ascii="Cambria" w:hAnsi="Cambria" w:cs="Calibri"/>
          <w:kern w:val="0"/>
          <w:lang w:val="en-US"/>
        </w:rPr>
        <w:t xml:space="preserve">, </w:t>
      </w:r>
      <w:r w:rsidRPr="00940171">
        <w:rPr>
          <w:rFonts w:ascii="Cambria" w:hAnsi="Cambria" w:cs="Calibri"/>
          <w:i/>
          <w:iCs/>
          <w:kern w:val="0"/>
          <w:lang w:val="en-US"/>
        </w:rPr>
        <w:t>The Body of God</w:t>
      </w:r>
      <w:r w:rsidRPr="00940171">
        <w:rPr>
          <w:rFonts w:ascii="Cambria" w:hAnsi="Cambria" w:cs="Calibri"/>
          <w:kern w:val="0"/>
          <w:lang w:val="en-US"/>
        </w:rPr>
        <w:t>, 106.</w:t>
      </w:r>
      <w:r w:rsidRPr="00940171">
        <w:rPr>
          <w:rFonts w:ascii="Cambria" w:hAnsi="Cambria"/>
        </w:rPr>
        <w:fldChar w:fldCharType="end"/>
      </w:r>
    </w:p>
  </w:footnote>
  <w:footnote w:id="47">
    <w:p w:rsidR="00940171" w:rsidRPr="00940171" w:rsidRDefault="00940171" w:rsidP="00940171">
      <w:pPr>
        <w:pStyle w:val="FootnoteText"/>
        <w:ind w:firstLine="720"/>
        <w:rPr>
          <w:rFonts w:ascii="Cambria" w:hAnsi="Cambria"/>
          <w:lang w:val="en-US"/>
        </w:rPr>
      </w:pPr>
      <w:r w:rsidRPr="00940171">
        <w:rPr>
          <w:rStyle w:val="FootnoteReference"/>
          <w:rFonts w:ascii="Cambria" w:hAnsi="Cambria"/>
        </w:rPr>
        <w:footnoteRef/>
      </w:r>
      <w:r w:rsidRPr="00940171">
        <w:rPr>
          <w:rFonts w:ascii="Cambria" w:hAnsi="Cambria"/>
        </w:rPr>
        <w:t xml:space="preserve"> </w:t>
      </w:r>
      <w:r w:rsidRPr="00940171">
        <w:rPr>
          <w:rFonts w:ascii="Cambria" w:hAnsi="Cambria"/>
        </w:rPr>
        <w:fldChar w:fldCharType="begin"/>
      </w:r>
      <w:r w:rsidR="00055D50">
        <w:rPr>
          <w:rFonts w:ascii="Cambria" w:hAnsi="Cambria"/>
        </w:rPr>
        <w:instrText xml:space="preserve"> ADDIN ZOTERO_ITEM CSL_CITATION {"citationID":"BA0lbpC5","properties":{"formattedCitation":"McFague, {\\i{}A New Climate for Theology}.","plainCitation":"McFague, A New Climate for Theology.","dontUpdate":true,"noteIndex":47},"citationItems":[{"id":623,"uris":["http://zotero.org/users/6858392/items/D78K7C3D"],"itemData":{"id":623,"type":"book","event-place":"Minneapolis","ISBN":"978-0-8006-6271-4","language":"eng","number-of-pages":"198","publisher":"Fortress Press","publisher-place":"Minneapolis","source":"K10plus ISBN","title":"A new climate for theology: God, the world, and global warming","title-short":"A new climate for theology","author":[{"family":"McFague","given":"Sallie"}],"issued":{"date-parts":[["2008"]]}}}],"schema":"https://github.com/citation-style-language/schema/raw/master/csl-citation.json"} </w:instrText>
      </w:r>
      <w:r w:rsidRPr="00940171">
        <w:rPr>
          <w:rFonts w:ascii="Cambria" w:hAnsi="Cambria"/>
        </w:rPr>
        <w:fldChar w:fldCharType="separate"/>
      </w:r>
      <w:proofErr w:type="spellStart"/>
      <w:r w:rsidRPr="00940171">
        <w:rPr>
          <w:rFonts w:ascii="Cambria" w:hAnsi="Cambria" w:cs="Calibri"/>
          <w:kern w:val="0"/>
          <w:lang w:val="en-US"/>
        </w:rPr>
        <w:t>McFague</w:t>
      </w:r>
      <w:proofErr w:type="spellEnd"/>
      <w:r w:rsidRPr="00940171">
        <w:rPr>
          <w:rFonts w:ascii="Cambria" w:hAnsi="Cambria" w:cs="Calibri"/>
          <w:kern w:val="0"/>
          <w:lang w:val="en-US"/>
        </w:rPr>
        <w:t xml:space="preserve">, </w:t>
      </w:r>
      <w:r w:rsidRPr="00940171">
        <w:rPr>
          <w:rFonts w:ascii="Cambria" w:hAnsi="Cambria" w:cs="Calibri"/>
          <w:i/>
          <w:iCs/>
          <w:kern w:val="0"/>
          <w:lang w:val="en-US"/>
        </w:rPr>
        <w:t>A New Climate for Theology</w:t>
      </w:r>
      <w:r w:rsidRPr="00940171">
        <w:rPr>
          <w:rFonts w:ascii="Cambria" w:hAnsi="Cambria" w:cs="Calibri"/>
          <w:kern w:val="0"/>
          <w:lang w:val="en-US"/>
        </w:rPr>
        <w:t>, 76.</w:t>
      </w:r>
      <w:r w:rsidRPr="00940171">
        <w:rPr>
          <w:rFonts w:ascii="Cambria" w:hAnsi="Cambria"/>
        </w:rPr>
        <w:fldChar w:fldCharType="end"/>
      </w:r>
    </w:p>
  </w:footnote>
  <w:footnote w:id="48">
    <w:p w:rsidR="00940171" w:rsidRPr="00940171" w:rsidRDefault="00940171" w:rsidP="00940171">
      <w:pPr>
        <w:pStyle w:val="FootnoteText"/>
        <w:ind w:firstLine="720"/>
        <w:rPr>
          <w:rFonts w:ascii="Cambria" w:hAnsi="Cambria"/>
          <w:lang w:val="en-US"/>
        </w:rPr>
      </w:pPr>
      <w:r w:rsidRPr="00940171">
        <w:rPr>
          <w:rStyle w:val="FootnoteReference"/>
          <w:rFonts w:ascii="Cambria" w:hAnsi="Cambria"/>
        </w:rPr>
        <w:footnoteRef/>
      </w:r>
      <w:r w:rsidRPr="00940171">
        <w:rPr>
          <w:rFonts w:ascii="Cambria" w:hAnsi="Cambria"/>
        </w:rPr>
        <w:t xml:space="preserve"> </w:t>
      </w:r>
      <w:r w:rsidRPr="00940171">
        <w:rPr>
          <w:rFonts w:ascii="Cambria" w:hAnsi="Cambria"/>
        </w:rPr>
        <w:fldChar w:fldCharType="begin"/>
      </w:r>
      <w:r w:rsidR="00055D50">
        <w:rPr>
          <w:rFonts w:ascii="Cambria" w:hAnsi="Cambria"/>
        </w:rPr>
        <w:instrText xml:space="preserve"> ADDIN ZOTERO_ITEM CSL_CITATION {"citationID":"g9QOtKoA","properties":{"formattedCitation":"McFague, {\\i{}The Body of God}; McFague, {\\i{}A New Climate for Theology}.","plainCitation":"McFague, The Body of God; McFague, A New Climate for Theology.","dontUpdate":true,"noteIndex":48},"citationItems":[{"id":619,"uris":["http://zotero.org/users/6858392/items/M4NJVRGT"],"itemData":{"id":619,"type":"book","call-number":"BT695.5 .M443 1993","event-place":"Minneapolis","ISBN":"978-0-8006-2735-5","number-of-pages":"274","publisher":"Fortress Press","publisher-place":"Minneapolis","source":"Library of Congress ISBN","title":"The body of God: an ecological theology","title-short":"The body of God","author":[{"family":"McFague","given":"Sallie"}],"issued":{"date-parts":[["1993"]]}}},{"id":623,"uris":["http://zotero.org/users/6858392/items/D78K7C3D"],"itemData":{"id":623,"type":"book","event-place":"Minneapolis","ISBN":"978-0-8006-6271-4","language":"eng","number-of-pages":"198","publisher":"Fortress Press","publisher-place":"Minneapolis","source":"K10plus ISBN","title":"A new climate for theology: God, the world, and global warming","title-short":"A new climate for theology","author":[{"family":"McFague","given":"Sallie"}],"issued":{"date-parts":[["2008"]]}}}],"schema":"https://github.com/citation-style-language/schema/raw/master/csl-citation.json"} </w:instrText>
      </w:r>
      <w:r w:rsidRPr="00940171">
        <w:rPr>
          <w:rFonts w:ascii="Cambria" w:hAnsi="Cambria"/>
        </w:rPr>
        <w:fldChar w:fldCharType="separate"/>
      </w:r>
      <w:proofErr w:type="spellStart"/>
      <w:r w:rsidRPr="00940171">
        <w:rPr>
          <w:rFonts w:ascii="Cambria" w:hAnsi="Cambria" w:cs="Calibri"/>
          <w:kern w:val="0"/>
          <w:lang w:val="en-US"/>
        </w:rPr>
        <w:t>McFague</w:t>
      </w:r>
      <w:proofErr w:type="spellEnd"/>
      <w:r w:rsidRPr="00940171">
        <w:rPr>
          <w:rFonts w:ascii="Cambria" w:hAnsi="Cambria" w:cs="Calibri"/>
          <w:kern w:val="0"/>
          <w:lang w:val="en-US"/>
        </w:rPr>
        <w:t xml:space="preserve">, </w:t>
      </w:r>
      <w:r w:rsidRPr="00940171">
        <w:rPr>
          <w:rFonts w:ascii="Cambria" w:hAnsi="Cambria" w:cs="Calibri"/>
          <w:i/>
          <w:iCs/>
          <w:kern w:val="0"/>
          <w:lang w:val="en-US"/>
        </w:rPr>
        <w:t>The Body of God</w:t>
      </w:r>
      <w:r w:rsidRPr="00940171">
        <w:rPr>
          <w:rFonts w:ascii="Cambria" w:hAnsi="Cambria" w:cs="Calibri"/>
          <w:kern w:val="0"/>
          <w:lang w:val="en-US"/>
        </w:rPr>
        <w:t xml:space="preserve">, 109; McFague, </w:t>
      </w:r>
      <w:r w:rsidRPr="00940171">
        <w:rPr>
          <w:rFonts w:ascii="Cambria" w:hAnsi="Cambria" w:cs="Calibri"/>
          <w:i/>
          <w:iCs/>
          <w:kern w:val="0"/>
          <w:lang w:val="en-US"/>
        </w:rPr>
        <w:t>A New Climate for Theology</w:t>
      </w:r>
      <w:r w:rsidRPr="00940171">
        <w:rPr>
          <w:rFonts w:ascii="Cambria" w:hAnsi="Cambria" w:cs="Calibri"/>
          <w:kern w:val="0"/>
          <w:lang w:val="en-US"/>
        </w:rPr>
        <w:t>, 34.</w:t>
      </w:r>
      <w:r w:rsidRPr="00940171">
        <w:rPr>
          <w:rFonts w:ascii="Cambria" w:hAnsi="Cambria"/>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0A"/>
    <w:rsid w:val="00033458"/>
    <w:rsid w:val="00040F6C"/>
    <w:rsid w:val="00055D50"/>
    <w:rsid w:val="0006428A"/>
    <w:rsid w:val="000B4E0F"/>
    <w:rsid w:val="000B7A08"/>
    <w:rsid w:val="000C6935"/>
    <w:rsid w:val="000F3012"/>
    <w:rsid w:val="00130E34"/>
    <w:rsid w:val="00163A63"/>
    <w:rsid w:val="0016450F"/>
    <w:rsid w:val="00177298"/>
    <w:rsid w:val="001A7A12"/>
    <w:rsid w:val="001B3AF8"/>
    <w:rsid w:val="00205B62"/>
    <w:rsid w:val="002120BD"/>
    <w:rsid w:val="00234E9D"/>
    <w:rsid w:val="002420E5"/>
    <w:rsid w:val="0027200A"/>
    <w:rsid w:val="00286C65"/>
    <w:rsid w:val="00296F04"/>
    <w:rsid w:val="002A7261"/>
    <w:rsid w:val="002D4D21"/>
    <w:rsid w:val="00337625"/>
    <w:rsid w:val="003500C0"/>
    <w:rsid w:val="003B090A"/>
    <w:rsid w:val="00426475"/>
    <w:rsid w:val="0047038E"/>
    <w:rsid w:val="004A352F"/>
    <w:rsid w:val="004E5314"/>
    <w:rsid w:val="004F36FA"/>
    <w:rsid w:val="0053649A"/>
    <w:rsid w:val="005412FF"/>
    <w:rsid w:val="005B711C"/>
    <w:rsid w:val="005B736D"/>
    <w:rsid w:val="00627408"/>
    <w:rsid w:val="006522FA"/>
    <w:rsid w:val="0068084B"/>
    <w:rsid w:val="006839AA"/>
    <w:rsid w:val="0069580E"/>
    <w:rsid w:val="006A144B"/>
    <w:rsid w:val="006B67E6"/>
    <w:rsid w:val="007223D4"/>
    <w:rsid w:val="007B52CD"/>
    <w:rsid w:val="007E36C9"/>
    <w:rsid w:val="00845A65"/>
    <w:rsid w:val="00913F23"/>
    <w:rsid w:val="00940171"/>
    <w:rsid w:val="00A253E6"/>
    <w:rsid w:val="00A27810"/>
    <w:rsid w:val="00AD6600"/>
    <w:rsid w:val="00B76F2D"/>
    <w:rsid w:val="00BB4062"/>
    <w:rsid w:val="00C22E5C"/>
    <w:rsid w:val="00C418C7"/>
    <w:rsid w:val="00C64E4B"/>
    <w:rsid w:val="00C701E6"/>
    <w:rsid w:val="00C90944"/>
    <w:rsid w:val="00D620B6"/>
    <w:rsid w:val="00E00B99"/>
    <w:rsid w:val="00E25469"/>
    <w:rsid w:val="00E62D36"/>
    <w:rsid w:val="00F23BBC"/>
  </w:rsids>
  <m:mathPr>
    <m:mathFont m:val="Cambria Math"/>
    <m:brkBin m:val="before"/>
    <m:brkBinSub m:val="--"/>
    <m:smallFrac m:val="0"/>
    <m:dispDef/>
    <m:lMargin m:val="0"/>
    <m:rMargin m:val="0"/>
    <m:defJc m:val="centerGroup"/>
    <m:wrapIndent m:val="1440"/>
    <m:intLim m:val="subSup"/>
    <m:naryLim m:val="undOvr"/>
  </m:mathPr>
  <w:themeFontLang w:val="en-ID" w:bidi="he-IL"/>
  <w:clrSchemeMapping w:bg1="light1" w:t1="dark1" w:bg2="light2" w:t2="dark2" w:accent1="accent1" w:accent2="accent2" w:accent3="accent3" w:accent4="accent4" w:accent5="accent5" w:accent6="accent6" w:hyperlink="hyperlink" w:followedHyperlink="followedHyperlink"/>
  <w:decimalSymbol w:val=","/>
  <w:listSeparator w:val=";"/>
  <w14:docId w14:val="4366C081"/>
  <w15:chartTrackingRefBased/>
  <w15:docId w15:val="{81777B3F-F0DB-BD4A-A187-D5ACB655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7408"/>
    <w:rPr>
      <w:sz w:val="20"/>
      <w:szCs w:val="20"/>
    </w:rPr>
  </w:style>
  <w:style w:type="character" w:customStyle="1" w:styleId="FootnoteTextChar">
    <w:name w:val="Footnote Text Char"/>
    <w:basedOn w:val="DefaultParagraphFont"/>
    <w:link w:val="FootnoteText"/>
    <w:uiPriority w:val="99"/>
    <w:semiHidden/>
    <w:rsid w:val="00627408"/>
    <w:rPr>
      <w:sz w:val="20"/>
      <w:szCs w:val="20"/>
    </w:rPr>
  </w:style>
  <w:style w:type="character" w:styleId="FootnoteReference">
    <w:name w:val="footnote reference"/>
    <w:basedOn w:val="DefaultParagraphFont"/>
    <w:uiPriority w:val="99"/>
    <w:semiHidden/>
    <w:unhideWhenUsed/>
    <w:rsid w:val="00627408"/>
    <w:rPr>
      <w:vertAlign w:val="superscript"/>
    </w:rPr>
  </w:style>
  <w:style w:type="table" w:styleId="TableGrid">
    <w:name w:val="Table Grid"/>
    <w:basedOn w:val="TableNormal"/>
    <w:uiPriority w:val="39"/>
    <w:rsid w:val="005B7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736D"/>
    <w:pPr>
      <w:spacing w:before="100" w:beforeAutospacing="1" w:after="100" w:afterAutospacing="1"/>
    </w:pPr>
    <w:rPr>
      <w:rFonts w:ascii="Times New Roman" w:eastAsia="Times New Roman" w:hAnsi="Times New Roman" w:cs="Times New Roman"/>
      <w:kern w:val="0"/>
      <w:lang w:bidi="he-IL"/>
      <w14:ligatures w14:val="none"/>
    </w:rPr>
  </w:style>
  <w:style w:type="paragraph" w:styleId="Bibliography">
    <w:name w:val="Bibliography"/>
    <w:basedOn w:val="Normal"/>
    <w:next w:val="Normal"/>
    <w:uiPriority w:val="37"/>
    <w:unhideWhenUsed/>
    <w:rsid w:val="00940171"/>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8CDD-8B95-FD49-BC6D-DEF793C5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16</Pages>
  <Words>4906</Words>
  <Characters>27968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 Afandi</dc:creator>
  <cp:keywords/>
  <dc:description/>
  <cp:lastModifiedBy>Yahya Afandi</cp:lastModifiedBy>
  <cp:revision>10</cp:revision>
  <dcterms:created xsi:type="dcterms:W3CDTF">2023-12-22T10:41:00Z</dcterms:created>
  <dcterms:modified xsi:type="dcterms:W3CDTF">2024-01-30T12:18:00Z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id="hKGcEzLK"/&gt;&lt;style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ies>
</file>